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六</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bookmarkStart w:id="1" w:name="_GoBack"/>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D410300000000201912010013</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偃师市缑氏镇夫子庙村,李捞养牛十几头，臭气难闻。</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t>李捞系偃师市缑氏镇夫子庙村村民，</w:t>
            </w:r>
            <w:r>
              <w:rPr>
                <w:rFonts w:hint="eastAsia"/>
              </w:rPr>
              <w:t>73岁，</w:t>
            </w:r>
            <w:r>
              <w:t>在其住宅后建简易牛舍养牛</w:t>
            </w:r>
            <w:r>
              <w:rPr>
                <w:rFonts w:hint="eastAsia"/>
              </w:rPr>
              <w:t>为生</w:t>
            </w:r>
            <w:r>
              <w:t>。该镇已经多次与当事人沟通，宣讲政策，养牛规模从最初的30余头减少至现如今的7头。</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t>缑氏镇政府第一时间组织人员对李捞牛舍的牛粪进行清理，并做好卫生保洁。</w:t>
            </w:r>
            <w:r>
              <w:rPr>
                <w:rFonts w:hint="eastAsia"/>
              </w:rPr>
              <w:t>缑氏镇和夫子庙村考虑其实际生活情况，协调养殖场对其存栏牛进行代养，</w:t>
            </w:r>
            <w:r>
              <w:t>李捞</w:t>
            </w:r>
            <w:r>
              <w:rPr>
                <w:rFonts w:hint="eastAsia"/>
              </w:rPr>
              <w:t>承诺于12月15日前，将牛处理完毕并拆除牛棚，不在原址养牛</w:t>
            </w:r>
            <w:r>
              <w:t>。</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t>D410300000000201912010012</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rPr>
              <w:t>新安县石寺镇上灯村，龙鑫公司在上灯村挖矿（晚上</w:t>
            </w:r>
            <w:r>
              <w:t>7</w:t>
            </w:r>
            <w:r>
              <w:rPr>
                <w:rFonts w:hint="eastAsia"/>
              </w:rPr>
              <w:t>点至早晨</w:t>
            </w:r>
            <w:r>
              <w:t>5</w:t>
            </w:r>
            <w:r>
              <w:rPr>
                <w:rFonts w:hint="eastAsia"/>
              </w:rPr>
              <w:t>点钟生产），造成生态破坏，水源破坏。</w:t>
            </w:r>
          </w:p>
        </w:tc>
        <w:tc>
          <w:tcPr>
            <w:tcW w:w="5318" w:type="dxa"/>
            <w:tcBorders>
              <w:top w:val="nil"/>
              <w:left w:val="nil"/>
              <w:bottom w:val="single" w:color="auto" w:sz="4" w:space="0"/>
              <w:right w:val="single" w:color="auto" w:sz="4" w:space="0"/>
            </w:tcBorders>
            <w:vAlign w:val="center"/>
          </w:tcPr>
          <w:p>
            <w:pPr>
              <w:bidi w:val="0"/>
              <w:rPr>
                <w:lang w:val="en-US" w:eastAsia="zh-CN"/>
              </w:rPr>
            </w:pPr>
            <w:r>
              <w:rPr>
                <w:rFonts w:hint="eastAsia"/>
              </w:rPr>
              <w:t>经调查核实，群众反映的龙鑫公司实为洛阳隆鑫岩土工程有限公司，手续齐全。该公司自</w:t>
            </w:r>
            <w:r>
              <w:t>2017</w:t>
            </w:r>
            <w:r>
              <w:rPr>
                <w:rFonts w:hint="eastAsia"/>
              </w:rPr>
              <w:t>年</w:t>
            </w:r>
            <w:r>
              <w:t>11</w:t>
            </w:r>
            <w:r>
              <w:rPr>
                <w:rFonts w:hint="eastAsia"/>
              </w:rPr>
              <w:t>月</w:t>
            </w:r>
            <w:r>
              <w:t>15</w:t>
            </w:r>
            <w:r>
              <w:rPr>
                <w:rFonts w:hint="eastAsia"/>
              </w:rPr>
              <w:t>日以来一直处于停产状态，新安县自然资源局对该辖区内的矿山进行巡查时，未发现该企业有生产情况。</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lang w:val="en-US" w:eastAsia="zh-CN"/>
              </w:rPr>
            </w:pPr>
            <w:r>
              <w:t>1</w:t>
            </w:r>
            <w:r>
              <w:rPr>
                <w:rFonts w:hint="eastAsia"/>
              </w:rPr>
              <w:t>、要求各矿山开采企业严格落实管控措施，进一步加强管控力度。</w:t>
            </w:r>
            <w:r>
              <w:t>2</w:t>
            </w:r>
            <w:r>
              <w:rPr>
                <w:rFonts w:hint="eastAsia"/>
              </w:rPr>
              <w:t>、由新安县控尘办牵头，新安县环保局、新安县自然资源局、石寺镇人民政府等单位对各企业管控落实情况进行不间断巡查，确保各项管控措施落实到位。</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D410300000000201912010011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偃师市缑氏镇夫子庙村,李捞养牛十几头，臭气难闻。</w:t>
            </w:r>
          </w:p>
        </w:tc>
        <w:tc>
          <w:tcPr>
            <w:tcW w:w="5318" w:type="dxa"/>
            <w:tcBorders>
              <w:top w:val="nil"/>
              <w:left w:val="nil"/>
              <w:bottom w:val="single" w:color="auto" w:sz="4" w:space="0"/>
              <w:right w:val="single" w:color="auto" w:sz="4" w:space="0"/>
            </w:tcBorders>
            <w:vAlign w:val="center"/>
          </w:tcPr>
          <w:p>
            <w:pPr>
              <w:bidi w:val="0"/>
            </w:pPr>
            <w:r>
              <w:t>李捞系偃师市缑氏镇夫子庙村村民，</w:t>
            </w:r>
            <w:r>
              <w:rPr>
                <w:rFonts w:hint="eastAsia"/>
              </w:rPr>
              <w:t>73岁，</w:t>
            </w:r>
            <w:r>
              <w:t>在其住宅后建简易牛舍养牛</w:t>
            </w:r>
            <w:r>
              <w:rPr>
                <w:rFonts w:hint="eastAsia"/>
              </w:rPr>
              <w:t>为生</w:t>
            </w:r>
            <w:r>
              <w:t>。该镇已经多次与当事人沟通，宣讲政策，养牛规模从最初的30余头减少至现如今的7头。</w:t>
            </w:r>
          </w:p>
          <w:p>
            <w:pPr>
              <w:bidi w:val="0"/>
            </w:pP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t>缑氏镇政府第一时间组织人员对李捞牛舍的牛粪进行清理，并做好卫生保洁。</w:t>
            </w:r>
            <w:r>
              <w:rPr>
                <w:rFonts w:hint="eastAsia"/>
              </w:rPr>
              <w:t>缑氏镇和夫子庙村考虑其实际生活情况，协调养殖场对其存栏牛进行代养，</w:t>
            </w:r>
            <w:r>
              <w:t>李捞</w:t>
            </w:r>
            <w:r>
              <w:rPr>
                <w:rFonts w:hint="eastAsia"/>
              </w:rPr>
              <w:t>承诺于12月15日前，将牛处理完毕并拆除牛棚，不在原址养牛</w:t>
            </w:r>
            <w:r>
              <w:t>。</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D410300000000201912010009</w:t>
            </w:r>
          </w:p>
        </w:tc>
        <w:tc>
          <w:tcPr>
            <w:tcW w:w="2100" w:type="dxa"/>
            <w:tcBorders>
              <w:top w:val="nil"/>
              <w:left w:val="nil"/>
              <w:bottom w:val="single" w:color="auto" w:sz="4" w:space="0"/>
              <w:right w:val="single" w:color="auto" w:sz="4" w:space="0"/>
            </w:tcBorders>
            <w:vAlign w:val="center"/>
          </w:tcPr>
          <w:p>
            <w:pPr>
              <w:bidi w:val="0"/>
            </w:pPr>
            <w:r>
              <w:rPr>
                <w:rFonts w:hint="eastAsia"/>
              </w:rPr>
              <w:t>华轩园小区将生活垃圾堆放在市政道路上，气味难闻，影响居民生活。</w:t>
            </w:r>
          </w:p>
          <w:p>
            <w:pPr>
              <w:bidi w:val="0"/>
              <w:rPr>
                <w:rFonts w:hint="default"/>
                <w:lang w:val="en-US" w:eastAsia="zh-CN"/>
              </w:rPr>
            </w:pP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经调查核实，华轩园小区道路是华轩园小区和绿都春园小区共用的便民道路，不属于市政道路。该便民道路两侧确实有生活垃圾没有及时清运，造成气味难闻。</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2019年12月2日，老城区道北路办事处组织人员对华轩园小区便民道路两侧生活垃圾进行了清理，并在健康教育宣传栏设置温馨提示，同时建立长效机制，安排专人对此区域进行巡视，加强小区监督管理，杜绝类似情况发生。</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D410300000000201912010008</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村书记昌敬峰在</w:t>
            </w:r>
            <w:r>
              <w:rPr>
                <w:rFonts w:hint="eastAsia"/>
                <w:lang w:val="en-US" w:eastAsia="zh-CN"/>
              </w:rPr>
              <w:t>7组田地挖沙，上个星期晚上还在挖。</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问题反映地点位于高新区辛店镇昌沟村7组荒山处，2018年9月14日，昌沟村支部书记昌敬锋提议，经村两委研究将昌沟村1、2、5、6、7组荒山荒沟土地进行提升复耕。昌沟村1组村民张红哲在组织土地复耕过程中，发现荒山有砂石，在未报请上级政府同意的情况下，私自在山体上开挖砂石。</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1.高新区公安分局对挖砂石行为人张红哲未落实重污染天气橙色预警管控指令，存在涉土作业行为，依法行政拘留五日。</w:t>
            </w:r>
          </w:p>
          <w:p>
            <w:pPr>
              <w:bidi w:val="0"/>
              <w:rPr>
                <w:rFonts w:hint="default"/>
                <w:lang w:val="en-US" w:eastAsia="zh-CN"/>
              </w:rPr>
            </w:pPr>
            <w:r>
              <w:rPr>
                <w:rFonts w:hint="eastAsia"/>
                <w:lang w:val="en-US" w:eastAsia="zh-CN"/>
              </w:rPr>
              <w:t>2.中共辛店街道工作委员会对此问题负有领导责任的昌沟村支部书记昌敬锋同志给予党内警告处分，中共辛店街道工作委员会和中共辛店办事处对此问题负有直接领导责任的村委主任昌卫卿给予停职三个月的处理。</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63"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D410300000000201912010005</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“白河镇黄白树村秋树盘组，刘喜宾毁坏耕地，挖沙卖沙，前一个星期开始挖，现在停工”。</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该举报事项位于白河镇黄柏树村秋树盘组，洛阳原首山旅游开发有限公司刘喜宾与生产组签订开发建设生态养殖承包合同后，并报县发改委备案。目前开挖面积100平方米，地类为滩涂。在挖鱼塘期间，挖出来的多余沙子没有向外出售，经调查，一部分用于黄柏树村财政涉农统筹整合资金项目村基础设施黄柏树村至阴沟组道路路基处理及路面硬化，一部分沙子目前还在现场，由白河镇政府负责监管，全部用于黄柏树村财政涉农统筹整合资金项目村基础设施黄柏树村至阴沟组道路路基处理及路面硬化。</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白河镇政府按照“两断三清”的标准要求已整改到位，并安排专人日夜巡查。工作人员对该施工场所采取断水、断电措施，拆除采沙设备，并对石料进行全部清理，同时进行平覆、恢复地貌。截至目前，该施工场所已停止一切生产活动。</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D410300000000201912010004</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伊滨区寇店镇水泉村掘丁路西约1公路处，有一无名砂石厂，生产过程中产生扬尘，夜间噪音扰民</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该砂石厂</w:t>
            </w:r>
            <w:r>
              <w:rPr>
                <w:rFonts w:hint="eastAsia"/>
                <w:lang w:eastAsia="zh-CN"/>
              </w:rPr>
              <w:t>名称为偃师市寇店镇相平矿山加工厂，</w:t>
            </w:r>
            <w:r>
              <w:rPr>
                <w:rFonts w:hint="eastAsia"/>
              </w:rPr>
              <w:t>有环评手续</w:t>
            </w:r>
            <w:r>
              <w:rPr>
                <w:rFonts w:hint="eastAsia"/>
                <w:lang w:eastAsia="zh-CN"/>
              </w:rPr>
              <w:t>和土地手续</w:t>
            </w:r>
            <w:r>
              <w:rPr>
                <w:rFonts w:hint="eastAsia"/>
              </w:rPr>
              <w:t>。2019年5月，</w:t>
            </w:r>
            <w:r>
              <w:rPr>
                <w:rFonts w:hint="eastAsia"/>
                <w:lang w:eastAsia="zh-CN"/>
              </w:rPr>
              <w:t>该</w:t>
            </w:r>
            <w:r>
              <w:rPr>
                <w:rFonts w:hint="eastAsia"/>
              </w:rPr>
              <w:t>厂</w:t>
            </w:r>
            <w:r>
              <w:rPr>
                <w:rFonts w:hint="eastAsia"/>
                <w:lang w:eastAsia="zh-CN"/>
              </w:rPr>
              <w:t>关闭退出</w:t>
            </w:r>
            <w:r>
              <w:rPr>
                <w:rFonts w:hint="eastAsia"/>
              </w:rPr>
              <w:t>，</w:t>
            </w:r>
            <w:r>
              <w:rPr>
                <w:rFonts w:hint="eastAsia"/>
                <w:lang w:eastAsia="zh-CN"/>
              </w:rPr>
              <w:t>设备已拆除</w:t>
            </w:r>
            <w:r>
              <w:rPr>
                <w:rFonts w:hint="eastAsia"/>
              </w:rPr>
              <w:t>，</w:t>
            </w:r>
            <w:r>
              <w:rPr>
                <w:rFonts w:hint="eastAsia"/>
                <w:lang w:eastAsia="zh-CN"/>
              </w:rPr>
              <w:t>工业用电已断电，</w:t>
            </w:r>
            <w:r>
              <w:rPr>
                <w:rFonts w:hint="eastAsia"/>
              </w:rPr>
              <w:t>一直处于停产状态</w:t>
            </w:r>
            <w:r>
              <w:rPr>
                <w:rFonts w:hint="eastAsia"/>
                <w:lang w:eastAsia="zh-CN"/>
              </w:rPr>
              <w:t>，正在生产的情况不属实。该厂负责人</w:t>
            </w:r>
            <w:r>
              <w:rPr>
                <w:rFonts w:hint="eastAsia"/>
              </w:rPr>
              <w:t>张宏伟因自用需要砂石，于2019年11月30日夜间带领机械车辆到企业现场装载原企业被</w:t>
            </w:r>
            <w:r>
              <w:rPr>
                <w:rFonts w:hint="eastAsia"/>
                <w:lang w:eastAsia="zh-CN"/>
              </w:rPr>
              <w:t>存放</w:t>
            </w:r>
            <w:r>
              <w:rPr>
                <w:rFonts w:hint="eastAsia"/>
              </w:rPr>
              <w:t>的少量砂石，</w:t>
            </w:r>
            <w:r>
              <w:rPr>
                <w:rFonts w:hint="eastAsia"/>
                <w:lang w:eastAsia="zh-CN"/>
              </w:rPr>
              <w:t>装卸过程中噪音扰民</w:t>
            </w:r>
            <w:r>
              <w:rPr>
                <w:rFonts w:hint="eastAsia"/>
              </w:rPr>
              <w:t>被群众举报</w:t>
            </w:r>
            <w:r>
              <w:rPr>
                <w:rFonts w:hint="eastAsia"/>
                <w:lang w:eastAsia="zh-CN"/>
              </w:rPr>
              <w:t>，噪音扰民情况属实</w:t>
            </w:r>
            <w:r>
              <w:rPr>
                <w:rFonts w:hint="eastAsia"/>
              </w:rPr>
              <w:t>。</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寇店镇公安、环保等部门人员依法对张宏伟进行传唤，并进行了训诫，要求该企业今后不得出现影响环境和扰民的情况。对现场裸露的土堆进行了覆盖。下一步，寇店镇政府将加大巡查力度，杜绝再次出现类似问题。</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eastAsia="zh-CN"/>
              </w:rPr>
              <w:t>D410300000000201912010002</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eastAsia="zh-CN"/>
              </w:rPr>
              <w:t>闫庄镇贺营村、王元村、总管庙村，有一无名砂厂（厂址在店上村村口）在河道附近农田挖砂石，道路被破”</w:t>
            </w:r>
          </w:p>
        </w:tc>
        <w:tc>
          <w:tcPr>
            <w:tcW w:w="5318" w:type="dxa"/>
            <w:tcBorders>
              <w:top w:val="nil"/>
              <w:left w:val="nil"/>
              <w:bottom w:val="single" w:color="auto" w:sz="4" w:space="0"/>
              <w:right w:val="single" w:color="auto" w:sz="4" w:space="0"/>
            </w:tcBorders>
            <w:vAlign w:val="center"/>
          </w:tcPr>
          <w:p>
            <w:pPr>
              <w:bidi w:val="0"/>
              <w:rPr>
                <w:rFonts w:hint="eastAsia"/>
                <w:lang w:eastAsia="zh-CN"/>
              </w:rPr>
            </w:pPr>
            <w:r>
              <w:rPr>
                <w:rFonts w:hint="eastAsia"/>
                <w:lang w:eastAsia="zh-CN"/>
              </w:rPr>
              <w:t>1、经调查砂场位置位于闫庄镇店上村，公司名称为嵩县绿华石料有限公司，该公司于2018年9月11日办理营业执照并办有合法手续。</w:t>
            </w:r>
          </w:p>
          <w:p>
            <w:pPr>
              <w:bidi w:val="0"/>
              <w:rPr>
                <w:rFonts w:hint="eastAsia"/>
                <w:lang w:eastAsia="zh-CN"/>
              </w:rPr>
            </w:pPr>
            <w:r>
              <w:rPr>
                <w:rFonts w:hint="eastAsia"/>
                <w:lang w:eastAsia="zh-CN"/>
              </w:rPr>
              <w:t>2.现场巡查中发现贺营村、王元村、总管庙村河道附近农田有采挖痕迹，经调查了解不是店上砂场所为。</w:t>
            </w:r>
          </w:p>
          <w:p>
            <w:pPr>
              <w:bidi w:val="0"/>
              <w:rPr>
                <w:rFonts w:hint="eastAsia"/>
                <w:lang w:val="en-US" w:eastAsia="zh-CN"/>
              </w:rPr>
            </w:pPr>
            <w:r>
              <w:rPr>
                <w:rFonts w:hint="eastAsia"/>
                <w:lang w:eastAsia="zh-CN"/>
              </w:rPr>
              <w:t>3. 关于道路被破坏的问题，绿华公司砂石料运输路线由水利部门和闫庄镇政府协商统一划定，在河道边维修有专用砂石料运输通道，途中未经过贺营村、王元村、总管庙村的道路。闫庄镇区通往贺营村、王元村、总管庙村的道路均为村村通水泥硬化道路，贺营村的道路去年年底又重新硬化，目前路面良好，未发现毁坏现象，通往王元村至总管庙的道路也于今年上半年重新硬化，目前路面维护良好，只有闫庄镇区通往王元村的道路今年暂未列入道路硬化计划，因年久失修，路面坑洼、断裂、破损地方较多，巡查中未发现有新的破坏痕迹，并非绿华公司拉沙石破坏。</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bidi w:val="0"/>
              <w:rPr>
                <w:rFonts w:hint="eastAsia"/>
                <w:lang w:eastAsia="zh-CN"/>
              </w:rPr>
            </w:pPr>
            <w:r>
              <w:rPr>
                <w:rFonts w:hint="eastAsia"/>
                <w:lang w:eastAsia="zh-CN"/>
              </w:rPr>
              <w:t>闫庄镇政府已及时安排人员，组织钩机、铲车对以上三个村河道附近农田的采挖痕迹进行平复、复耕。</w:t>
            </w:r>
          </w:p>
          <w:p>
            <w:pPr>
              <w:bidi w:val="0"/>
              <w:rPr>
                <w:rFonts w:hint="eastAsia"/>
                <w:lang w:val="en-US" w:eastAsia="zh-CN"/>
              </w:rPr>
            </w:pPr>
          </w:p>
        </w:tc>
        <w:tc>
          <w:tcPr>
            <w:tcW w:w="639" w:type="dxa"/>
            <w:tcBorders>
              <w:top w:val="nil"/>
              <w:left w:val="nil"/>
              <w:bottom w:val="single" w:color="auto" w:sz="4" w:space="0"/>
              <w:right w:val="single" w:color="auto" w:sz="8" w:space="0"/>
            </w:tcBorders>
            <w:vAlign w:val="center"/>
          </w:tcPr>
          <w:p>
            <w:pPr>
              <w:widowControl/>
              <w:jc w:val="center"/>
              <w:rPr>
                <w:rFonts w:hint="default"/>
                <w:lang w:val="en-US" w:eastAsia="zh-CN"/>
              </w:rPr>
            </w:pPr>
          </w:p>
        </w:tc>
      </w:tr>
      <w:tr>
        <w:tblPrEx>
          <w:tblCellMar>
            <w:top w:w="0" w:type="dxa"/>
            <w:left w:w="57" w:type="dxa"/>
            <w:bottom w:w="0" w:type="dxa"/>
            <w:right w:w="57" w:type="dxa"/>
          </w:tblCellMar>
        </w:tblPrEx>
        <w:trPr>
          <w:trHeight w:val="47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D4103000000000020191201001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饭坡镇饭坡村李家组，工业园区污水排入杨智慧承包王城村西坡林坡，造成树木死亡</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1.投诉中反映的</w:t>
            </w:r>
            <w:r>
              <w:rPr>
                <w:rFonts w:hint="eastAsia"/>
              </w:rPr>
              <w:t>王城村西坡林坡</w:t>
            </w:r>
            <w:r>
              <w:rPr>
                <w:rFonts w:hint="eastAsia"/>
                <w:lang w:eastAsia="zh-CN"/>
              </w:rPr>
              <w:t>实为饭坡镇汪城村大坡头，</w:t>
            </w:r>
            <w:r>
              <w:rPr>
                <w:rFonts w:hint="eastAsia"/>
              </w:rPr>
              <w:t>投诉人</w:t>
            </w:r>
            <w:r>
              <w:rPr>
                <w:rFonts w:hint="eastAsia"/>
                <w:lang w:eastAsia="zh-CN"/>
              </w:rPr>
              <w:t>杨智慧</w:t>
            </w:r>
            <w:r>
              <w:rPr>
                <w:rFonts w:hint="eastAsia"/>
              </w:rPr>
              <w:t>承包林坡内</w:t>
            </w:r>
            <w:r>
              <w:rPr>
                <w:rFonts w:hint="eastAsia"/>
                <w:lang w:eastAsia="zh-CN"/>
              </w:rPr>
              <w:t>确实有杨树木</w:t>
            </w:r>
            <w:r>
              <w:rPr>
                <w:rFonts w:hint="eastAsia"/>
              </w:rPr>
              <w:t>死亡</w:t>
            </w:r>
            <w:r>
              <w:rPr>
                <w:rFonts w:hint="eastAsia"/>
                <w:lang w:eastAsia="zh-CN"/>
              </w:rPr>
              <w:t>现象（约</w:t>
            </w:r>
            <w:r>
              <w:rPr>
                <w:rFonts w:hint="eastAsia"/>
                <w:lang w:val="en-US" w:eastAsia="zh-CN"/>
              </w:rPr>
              <w:t>40棵</w:t>
            </w:r>
            <w:r>
              <w:rPr>
                <w:rFonts w:hint="eastAsia"/>
                <w:lang w:eastAsia="zh-CN"/>
              </w:rPr>
              <w:t>），</w:t>
            </w:r>
            <w:r>
              <w:rPr>
                <w:rFonts w:hint="eastAsia"/>
                <w:lang w:val="en-US" w:eastAsia="zh-CN"/>
              </w:rPr>
              <w:t>饭坡工业</w:t>
            </w:r>
            <w:r>
              <w:rPr>
                <w:rFonts w:hint="eastAsia"/>
              </w:rPr>
              <w:t>园区所有污水收集后排入田湖污水处理厂，有正常的污水处理渠道，该林坡不在污水管道上，</w:t>
            </w:r>
            <w:r>
              <w:rPr>
                <w:rFonts w:hint="eastAsia"/>
                <w:lang w:eastAsia="zh-CN"/>
              </w:rPr>
              <w:t>且与工业园区不在同一地貌单元内，不是工业园区污水排放导致。</w:t>
            </w:r>
            <w:r>
              <w:rPr>
                <w:rFonts w:hint="eastAsia"/>
                <w:lang w:val="en-US" w:eastAsia="zh-CN"/>
              </w:rPr>
              <w:t>现场调查时未发现污水排放现象。2.该情况投诉2019年3月份已进行过投诉，当时调查处理情况：</w:t>
            </w:r>
            <w:r>
              <w:rPr>
                <w:rFonts w:hint="eastAsia"/>
                <w:lang w:eastAsia="zh-CN"/>
              </w:rPr>
              <w:t>疑似有车辆</w:t>
            </w:r>
            <w:r>
              <w:rPr>
                <w:rFonts w:hint="eastAsia"/>
              </w:rPr>
              <w:t>将废水运至污染现场倾倒</w:t>
            </w:r>
            <w:r>
              <w:rPr>
                <w:rFonts w:hint="eastAsia"/>
                <w:lang w:eastAsia="zh-CN"/>
              </w:rPr>
              <w:t>造成树木死亡，</w:t>
            </w:r>
            <w:r>
              <w:rPr>
                <w:rFonts w:hint="eastAsia"/>
                <w:lang w:val="en-US" w:eastAsia="zh-CN"/>
              </w:rPr>
              <w:t>嵩县环境监测站对污水流经处泥土中废水进行取样，检测结果显示PH9.39，呈碱性。嵩县产业园区管委会和饭坡镇政府已对现场进行了无害化处理。</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1.产业集聚区管委会加强对园区及周边的环境管理，确保园区内企业不发生任何环境安全事故。2.饭坡镇加大区域环境管理力度，发现类似行为，及时与县公安机关等职能部门联合严厉查处。3.县环保部门和公安机关加强联合协作，对日常检查发现、举报、新闻媒体曝光企业偷排及倾倒废水、废物等环境违法行为，及时依法处理。4.由饭坡镇政府和投诉人进行协调沟通，确保合理解决投诉人诉求。</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47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center"/>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t>D410300000000201911280007</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rPr>
              <w:t>新安县仓头镇陈湾村沿水泥路一直向西到黄河边，有人在此处私自挖山建别墅，破环生态，产生扬尘。</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群众反映的问题系</w:t>
            </w:r>
            <w:r>
              <w:rPr>
                <w:rFonts w:hint="eastAsia"/>
              </w:rPr>
              <w:t>洛阳宜卜生农业科技有限公司在</w:t>
            </w:r>
            <w:r>
              <w:rPr>
                <w:rFonts w:hint="eastAsia"/>
                <w:lang w:val="en-US" w:eastAsia="zh-CN"/>
              </w:rPr>
              <w:t>反映地点</w:t>
            </w:r>
            <w:r>
              <w:rPr>
                <w:rFonts w:hint="eastAsia"/>
              </w:rPr>
              <w:t>种植树木，种植项目占地面积为</w:t>
            </w:r>
            <w:r>
              <w:t>470</w:t>
            </w:r>
            <w:r>
              <w:rPr>
                <w:rFonts w:hint="eastAsia"/>
              </w:rPr>
              <w:t>亩，不存在挖山建别墅</w:t>
            </w:r>
            <w:r>
              <w:rPr>
                <w:rFonts w:hint="eastAsia"/>
                <w:lang w:val="en-US" w:eastAsia="zh-CN"/>
              </w:rPr>
              <w:t>行为</w:t>
            </w:r>
            <w:r>
              <w:rPr>
                <w:rFonts w:hint="eastAsia"/>
              </w:rPr>
              <w:t>。并且种植过程中采用洒水等湿法作业进行抑尘。该公司在此处建有一处面积为</w:t>
            </w:r>
            <w:r>
              <w:t>1218.8</w:t>
            </w:r>
            <w:r>
              <w:rPr>
                <w:rFonts w:hint="eastAsia"/>
              </w:rPr>
              <w:t>平方米工房，用于工人用餐。</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t>2019</w:t>
            </w:r>
            <w:r>
              <w:rPr>
                <w:rFonts w:hint="eastAsia"/>
              </w:rPr>
              <w:t>年</w:t>
            </w:r>
            <w:r>
              <w:t>3</w:t>
            </w:r>
            <w:r>
              <w:rPr>
                <w:rFonts w:hint="eastAsia"/>
              </w:rPr>
              <w:t>月</w:t>
            </w:r>
            <w:r>
              <w:t>14</w:t>
            </w:r>
            <w:r>
              <w:rPr>
                <w:rFonts w:hint="eastAsia"/>
              </w:rPr>
              <w:t>日，新安县国土资源局针对洛阳宜卜生农业科技有限公司在此处违法占用土地建工房的行为，下达违法用地行政处罚决定书。处罚金额</w:t>
            </w:r>
            <w:r>
              <w:rPr>
                <w:rFonts w:hint="eastAsia"/>
                <w:lang w:eastAsia="zh-CN"/>
              </w:rPr>
              <w:t>：</w:t>
            </w:r>
            <w:r>
              <w:t>3656.4</w:t>
            </w:r>
            <w:r>
              <w:rPr>
                <w:rFonts w:hint="eastAsia"/>
              </w:rPr>
              <w:t>元。</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eastAsiaTheme="minorEastAsia" w:cstheme="minorBidi"/>
                <w:kern w:val="0"/>
                <w:sz w:val="24"/>
                <w:szCs w:val="24"/>
                <w:lang w:val="en-US" w:eastAsia="zh-CN" w:bidi="ar-SA"/>
              </w:rPr>
            </w:pPr>
          </w:p>
        </w:tc>
      </w:tr>
      <w:tr>
        <w:tblPrEx>
          <w:tblCellMar>
            <w:top w:w="0" w:type="dxa"/>
            <w:left w:w="57" w:type="dxa"/>
            <w:bottom w:w="0" w:type="dxa"/>
            <w:right w:w="57" w:type="dxa"/>
          </w:tblCellMar>
        </w:tblPrEx>
        <w:trPr>
          <w:trHeight w:val="47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jc w:val="center"/>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lang w:val="en-US" w:eastAsia="zh-CN"/>
              </w:rPr>
            </w:pPr>
            <w:r>
              <w:rPr>
                <w:rFonts w:hint="eastAsia" w:asciiTheme="minorEastAsia" w:hAnsiTheme="minorEastAsia" w:eastAsiaTheme="minorEastAsia" w:cstheme="minorEastAsia"/>
                <w:b w:val="0"/>
                <w:bCs w:val="0"/>
                <w:sz w:val="21"/>
                <w:szCs w:val="21"/>
              </w:rPr>
              <w:t>D410300000000201911290002</w:t>
            </w:r>
          </w:p>
        </w:tc>
        <w:tc>
          <w:tcPr>
            <w:tcW w:w="2100"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lang w:val="en-US" w:eastAsia="zh-CN"/>
              </w:rPr>
            </w:pPr>
            <w:r>
              <w:rPr>
                <w:rFonts w:hint="eastAsia" w:asciiTheme="minorEastAsia" w:hAnsiTheme="minorEastAsia" w:eastAsiaTheme="minorEastAsia" w:cstheme="minorEastAsia"/>
                <w:sz w:val="21"/>
                <w:szCs w:val="21"/>
              </w:rPr>
              <w:t>高新区前五龙沟村8组有一塑钢门窗企业正常生产，要求取缔</w:t>
            </w:r>
            <w:r>
              <w:rPr>
                <w:rFonts w:hint="eastAsia" w:asciiTheme="minorEastAsia" w:hAnsiTheme="minorEastAsia" w:eastAsiaTheme="minorEastAsia" w:cstheme="minorEastAsia"/>
                <w:color w:val="000000"/>
                <w:sz w:val="21"/>
                <w:szCs w:val="21"/>
                <w:lang w:val="en-US" w:eastAsia="zh-CN"/>
              </w:rPr>
              <w:t>。</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群众反映的塑钢门窗企业为</w:t>
            </w:r>
            <w:r>
              <w:rPr>
                <w:rFonts w:hint="eastAsia" w:asciiTheme="minorEastAsia" w:hAnsiTheme="minorEastAsia" w:eastAsiaTheme="minorEastAsia" w:cstheme="minorEastAsia"/>
                <w:sz w:val="21"/>
                <w:szCs w:val="21"/>
              </w:rPr>
              <w:t>洛阳汇千建筑工程有限公司</w:t>
            </w:r>
            <w:r>
              <w:rPr>
                <w:rFonts w:hint="eastAsia" w:asciiTheme="minorEastAsia" w:hAnsiTheme="minorEastAsia" w:cstheme="minorEastAsia"/>
                <w:sz w:val="21"/>
                <w:szCs w:val="21"/>
                <w:lang w:eastAsia="zh-CN"/>
              </w:rPr>
              <w:t>。</w:t>
            </w:r>
            <w:r>
              <w:rPr>
                <w:rFonts w:hint="eastAsia" w:asciiTheme="minorEastAsia" w:hAnsiTheme="minorEastAsia" w:cstheme="minorEastAsia"/>
                <w:sz w:val="21"/>
                <w:szCs w:val="21"/>
                <w:lang w:val="en-US" w:eastAsia="zh-CN"/>
              </w:rPr>
              <w:t>该公司经营项目为</w:t>
            </w:r>
            <w:r>
              <w:rPr>
                <w:rFonts w:hint="eastAsia" w:asciiTheme="minorEastAsia" w:hAnsiTheme="minorEastAsia" w:eastAsiaTheme="minorEastAsia" w:cstheme="minorEastAsia"/>
                <w:sz w:val="21"/>
                <w:szCs w:val="21"/>
              </w:rPr>
              <w:t>铝合金门窗加工，没有塑钢加工。生产厂房属于法人自建厂房，周边均为前五龙村村民住宅</w:t>
            </w:r>
            <w:r>
              <w:rPr>
                <w:rFonts w:hint="eastAsia" w:asciiTheme="minorEastAsia" w:hAnsiTheme="minorEastAsia" w:cstheme="minorEastAsia"/>
                <w:sz w:val="21"/>
                <w:szCs w:val="21"/>
                <w:lang w:val="en-US" w:eastAsia="zh-CN"/>
              </w:rPr>
              <w:t>未建设</w:t>
            </w:r>
            <w:r>
              <w:rPr>
                <w:rFonts w:hint="eastAsia" w:asciiTheme="minorEastAsia" w:hAnsiTheme="minorEastAsia" w:eastAsiaTheme="minorEastAsia" w:cstheme="minorEastAsia"/>
                <w:sz w:val="21"/>
                <w:szCs w:val="21"/>
              </w:rPr>
              <w:t>污染防治设施。由于该公司所处位置不符合规划，现场提供的2019年5月10日网上自行备案的《建设项目环境影响登记表》为无效备案。现场核查认定该公司为“散乱污”企业。</w:t>
            </w:r>
          </w:p>
          <w:p>
            <w:pPr>
              <w:widowControl/>
              <w:jc w:val="center"/>
              <w:rPr>
                <w:rFonts w:hint="default"/>
                <w:lang w:val="en-US" w:eastAsia="zh-CN"/>
              </w:rPr>
            </w:pPr>
          </w:p>
        </w:tc>
        <w:tc>
          <w:tcPr>
            <w:tcW w:w="78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r>
              <w:rPr>
                <w:rFonts w:hint="eastAsia" w:asciiTheme="minorEastAsia" w:hAnsiTheme="minorEastAsia" w:eastAsiaTheme="minorEastAsia" w:cstheme="minorEastAsia"/>
                <w:kern w:val="0"/>
                <w:sz w:val="21"/>
                <w:szCs w:val="21"/>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高新区管委会安排孙旗屯乡对该公司进行清理取缔。责令孙旗屯乡加强对辖区散乱污企业的排查整治，责令环保分局对网上自行备案的建设项目环境影响登记表进行排查，对不符合登记备案的建设项目进行注销。</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对高新区孙旗屯乡因为辖区企业监管不到位予以通报批评；</w:t>
            </w:r>
          </w:p>
          <w:p>
            <w:pPr>
              <w:ind w:firstLine="420" w:firstLineChars="200"/>
              <w:rPr>
                <w:rFonts w:hint="eastAsia"/>
                <w:lang w:val="en-US" w:eastAsia="zh-CN"/>
              </w:rPr>
            </w:pPr>
            <w:r>
              <w:rPr>
                <w:rFonts w:hint="eastAsia" w:asciiTheme="minorEastAsia" w:hAnsiTheme="minorEastAsia" w:cstheme="minorEastAsia"/>
                <w:sz w:val="21"/>
                <w:szCs w:val="21"/>
                <w:lang w:val="en-US" w:eastAsia="zh-CN"/>
              </w:rPr>
              <w:t>3</w:t>
            </w:r>
            <w:r>
              <w:rPr>
                <w:rFonts w:hint="eastAsia" w:asciiTheme="minorEastAsia" w:hAnsiTheme="minorEastAsia" w:eastAsiaTheme="minorEastAsia" w:cstheme="minorEastAsia"/>
                <w:sz w:val="21"/>
                <w:szCs w:val="21"/>
              </w:rPr>
              <w:t xml:space="preserve">、对环保分局因为建设项目网上备案审核把关不严予以通报批评。 </w:t>
            </w:r>
            <w:r>
              <w:rPr>
                <w:rFonts w:hint="eastAsia" w:ascii="仿宋_GB2312" w:hAnsi="仿宋_GB2312" w:eastAsia="仿宋_GB2312" w:cs="仿宋_GB2312"/>
                <w:sz w:val="32"/>
                <w:szCs w:val="32"/>
              </w:rPr>
              <w:t xml:space="preserve">  </w:t>
            </w:r>
          </w:p>
        </w:tc>
        <w:tc>
          <w:tcPr>
            <w:tcW w:w="63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p>
        </w:tc>
      </w:tr>
      <w:tr>
        <w:tblPrEx>
          <w:tblCellMar>
            <w:top w:w="0" w:type="dxa"/>
            <w:left w:w="57" w:type="dxa"/>
            <w:bottom w:w="0" w:type="dxa"/>
            <w:right w:w="57" w:type="dxa"/>
          </w:tblCellMar>
        </w:tblPrEx>
        <w:trPr>
          <w:trHeight w:val="2082"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jc w:val="center"/>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r>
              <w:rPr>
                <w:rFonts w:hint="eastAsia" w:asciiTheme="minorEastAsia" w:hAnsiTheme="minorEastAsia" w:eastAsiaTheme="minorEastAsia" w:cstheme="minorEastAsia"/>
                <w:b w:val="0"/>
                <w:bCs w:val="0"/>
                <w:sz w:val="21"/>
                <w:szCs w:val="21"/>
              </w:rPr>
              <w:t>D410300000000201911270010</w:t>
            </w:r>
          </w:p>
        </w:tc>
        <w:tc>
          <w:tcPr>
            <w:tcW w:w="210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r>
              <w:rPr>
                <w:rFonts w:hint="eastAsia" w:asciiTheme="minorEastAsia" w:hAnsiTheme="minorEastAsia" w:eastAsiaTheme="minorEastAsia" w:cstheme="minorEastAsia"/>
                <w:sz w:val="21"/>
                <w:szCs w:val="21"/>
              </w:rPr>
              <w:t>宜阳县寻村镇楚洼村8组有一无名砂石厂，没有办理相关手续，不定时生产中产生粉尘、噪声扰民。</w:t>
            </w:r>
          </w:p>
        </w:tc>
        <w:tc>
          <w:tcPr>
            <w:tcW w:w="5318"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r>
              <w:rPr>
                <w:rFonts w:hint="eastAsia" w:asciiTheme="minorEastAsia" w:hAnsiTheme="minorEastAsia" w:eastAsiaTheme="minorEastAsia" w:cstheme="minorEastAsia"/>
                <w:kern w:val="0"/>
                <w:sz w:val="21"/>
                <w:szCs w:val="21"/>
                <w:lang w:val="en-US" w:eastAsia="zh-CN" w:bidi="ar-SA"/>
              </w:rPr>
              <w:t>该无名砂石厂位于宜阳县寻村镇（实为香鹿山镇）楚洼村南。2019年11月初在楚洼村南从事砂石分筛加工，无相关手续。</w:t>
            </w:r>
          </w:p>
        </w:tc>
        <w:tc>
          <w:tcPr>
            <w:tcW w:w="78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eastAsiaTheme="minorEastAsia"/>
                <w:lang w:val="en-US" w:eastAsia="zh-CN"/>
              </w:rPr>
            </w:pPr>
            <w:r>
              <w:rPr>
                <w:rFonts w:hint="eastAsia" w:asciiTheme="minorEastAsia" w:hAnsiTheme="minorEastAsia" w:eastAsiaTheme="minorEastAsia" w:cstheme="minorEastAsia"/>
                <w:kern w:val="0"/>
                <w:sz w:val="21"/>
                <w:szCs w:val="21"/>
                <w:lang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r>
              <w:rPr>
                <w:rFonts w:hint="eastAsia" w:asciiTheme="minorEastAsia" w:hAnsiTheme="minorEastAsia" w:eastAsiaTheme="minorEastAsia" w:cstheme="minorEastAsia"/>
                <w:kern w:val="0"/>
                <w:sz w:val="21"/>
                <w:szCs w:val="21"/>
                <w:lang w:val="en-US" w:eastAsia="zh-CN" w:bidi="ar-SA"/>
              </w:rPr>
              <w:t>2019年11月28日上午，宜阳县人民政府组织相关部门按照“两断三清”标准对该砂石厂实施关闭取缔。截止2019年11月30日，该砂石厂已断水、断电、拆除设备，因重污染天气管控，产品、原料暂时土工布覆盖、就地封存，管控结束后，立即清理。</w:t>
            </w:r>
            <w:r>
              <w:rPr>
                <w:rFonts w:hint="eastAsia" w:asciiTheme="minorEastAsia" w:hAnsiTheme="minorEastAsia" w:cstheme="minorEastAsia"/>
                <w:kern w:val="0"/>
                <w:sz w:val="21"/>
                <w:szCs w:val="21"/>
                <w:lang w:val="en-US" w:eastAsia="zh-CN" w:bidi="ar-SA"/>
              </w:rPr>
              <w:t xml:space="preserve"> 中共香鹿山镇委员会给予香鹿山镇楚凹村村委委员吕要宗党内警告处分。中共香鹿山镇纪律检查委员会给予香鹿山镇环保办主任赵旭峰诫勉谈话处分。</w:t>
            </w:r>
          </w:p>
        </w:tc>
        <w:tc>
          <w:tcPr>
            <w:tcW w:w="63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lang w:val="en-US" w:eastAsia="zh-CN"/>
              </w:rPr>
            </w:pPr>
          </w:p>
        </w:tc>
      </w:tr>
    </w:tbl>
    <w:p>
      <w:pPr>
        <w:widowControl/>
        <w:spacing w:line="480" w:lineRule="exact"/>
        <w:ind w:right="1281"/>
        <w:jc w:val="left"/>
        <w:rPr>
          <w:rFonts w:ascii="仿宋" w:hAnsi="仿宋" w:eastAsia="仿宋"/>
          <w:sz w:val="32"/>
          <w:szCs w:val="32"/>
        </w:rPr>
      </w:pPr>
    </w:p>
    <w:bookmarkEnd w:id="1"/>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abstractNum w:abstractNumId="1">
    <w:nsid w:val="372922D2"/>
    <w:multiLevelType w:val="singleLevel"/>
    <w:tmpl w:val="372922D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68A1255"/>
    <w:rsid w:val="06A4248E"/>
    <w:rsid w:val="07B8196E"/>
    <w:rsid w:val="08325981"/>
    <w:rsid w:val="08B02670"/>
    <w:rsid w:val="09D436D3"/>
    <w:rsid w:val="0A654C67"/>
    <w:rsid w:val="0C240EE1"/>
    <w:rsid w:val="0C654489"/>
    <w:rsid w:val="0D3A5DC6"/>
    <w:rsid w:val="0DF568D9"/>
    <w:rsid w:val="0E29641B"/>
    <w:rsid w:val="0EDC139E"/>
    <w:rsid w:val="0EEE7D45"/>
    <w:rsid w:val="0F5577EA"/>
    <w:rsid w:val="107249D5"/>
    <w:rsid w:val="10E87224"/>
    <w:rsid w:val="11A041FE"/>
    <w:rsid w:val="11FE78BB"/>
    <w:rsid w:val="12B036F3"/>
    <w:rsid w:val="15D92C1C"/>
    <w:rsid w:val="16840CFE"/>
    <w:rsid w:val="16930328"/>
    <w:rsid w:val="170E4BBA"/>
    <w:rsid w:val="175402C7"/>
    <w:rsid w:val="17EB1E7D"/>
    <w:rsid w:val="18F0583F"/>
    <w:rsid w:val="194F161B"/>
    <w:rsid w:val="195967C5"/>
    <w:rsid w:val="1ADD662C"/>
    <w:rsid w:val="1BA102D5"/>
    <w:rsid w:val="1BA519A1"/>
    <w:rsid w:val="1BE643DB"/>
    <w:rsid w:val="1C920D86"/>
    <w:rsid w:val="1DBC2CE5"/>
    <w:rsid w:val="1E0E498D"/>
    <w:rsid w:val="1F8471D0"/>
    <w:rsid w:val="1FD77501"/>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C4E5C"/>
    <w:rsid w:val="2B9F271C"/>
    <w:rsid w:val="2BC216F2"/>
    <w:rsid w:val="2C1029C2"/>
    <w:rsid w:val="2CE17284"/>
    <w:rsid w:val="2D4E182B"/>
    <w:rsid w:val="2E124A0D"/>
    <w:rsid w:val="2E6A2071"/>
    <w:rsid w:val="2E907D8B"/>
    <w:rsid w:val="2EB93366"/>
    <w:rsid w:val="2F7B0E2C"/>
    <w:rsid w:val="2F962E77"/>
    <w:rsid w:val="307B0FF9"/>
    <w:rsid w:val="321123A9"/>
    <w:rsid w:val="32B61DD6"/>
    <w:rsid w:val="35530919"/>
    <w:rsid w:val="35612EA0"/>
    <w:rsid w:val="35A4412C"/>
    <w:rsid w:val="366168DD"/>
    <w:rsid w:val="36D05CCB"/>
    <w:rsid w:val="374655BD"/>
    <w:rsid w:val="37DC7428"/>
    <w:rsid w:val="37E52E14"/>
    <w:rsid w:val="3B207A83"/>
    <w:rsid w:val="3B475E1E"/>
    <w:rsid w:val="3B7B19C1"/>
    <w:rsid w:val="3BD124AC"/>
    <w:rsid w:val="3C1D5AAB"/>
    <w:rsid w:val="3CE921DF"/>
    <w:rsid w:val="3D2360E0"/>
    <w:rsid w:val="3D967971"/>
    <w:rsid w:val="3E7E0AB9"/>
    <w:rsid w:val="3EA75998"/>
    <w:rsid w:val="3EA97E2E"/>
    <w:rsid w:val="3EFC0538"/>
    <w:rsid w:val="40121BF8"/>
    <w:rsid w:val="401C1DC8"/>
    <w:rsid w:val="402F3D30"/>
    <w:rsid w:val="409D4703"/>
    <w:rsid w:val="40CA65E0"/>
    <w:rsid w:val="41AB6420"/>
    <w:rsid w:val="41FE2CF1"/>
    <w:rsid w:val="433E52B5"/>
    <w:rsid w:val="43431E8B"/>
    <w:rsid w:val="43723CC2"/>
    <w:rsid w:val="43DD2821"/>
    <w:rsid w:val="44AA55F5"/>
    <w:rsid w:val="44DB35BD"/>
    <w:rsid w:val="45182687"/>
    <w:rsid w:val="45A963A4"/>
    <w:rsid w:val="461E4F3D"/>
    <w:rsid w:val="465E493B"/>
    <w:rsid w:val="46C039D6"/>
    <w:rsid w:val="47FB30C6"/>
    <w:rsid w:val="48C17686"/>
    <w:rsid w:val="492C5093"/>
    <w:rsid w:val="4977365F"/>
    <w:rsid w:val="49D5070C"/>
    <w:rsid w:val="4A500D13"/>
    <w:rsid w:val="4A8A23F2"/>
    <w:rsid w:val="4AEB5FCF"/>
    <w:rsid w:val="4AF221AD"/>
    <w:rsid w:val="4B3A7BF3"/>
    <w:rsid w:val="4B9A62C7"/>
    <w:rsid w:val="4BD000B3"/>
    <w:rsid w:val="4C1C581D"/>
    <w:rsid w:val="4CF422D5"/>
    <w:rsid w:val="4E1477C0"/>
    <w:rsid w:val="4EE55FC0"/>
    <w:rsid w:val="4F2F6B63"/>
    <w:rsid w:val="4F69788F"/>
    <w:rsid w:val="4F83571F"/>
    <w:rsid w:val="4FB75E5B"/>
    <w:rsid w:val="50125C98"/>
    <w:rsid w:val="5057488B"/>
    <w:rsid w:val="506B27E7"/>
    <w:rsid w:val="521331D8"/>
    <w:rsid w:val="52416F53"/>
    <w:rsid w:val="54F63B38"/>
    <w:rsid w:val="550537D3"/>
    <w:rsid w:val="577B04BB"/>
    <w:rsid w:val="582E434D"/>
    <w:rsid w:val="588C5A38"/>
    <w:rsid w:val="58E921A3"/>
    <w:rsid w:val="592911C1"/>
    <w:rsid w:val="59BA011D"/>
    <w:rsid w:val="5A3C7460"/>
    <w:rsid w:val="5AC47BCA"/>
    <w:rsid w:val="5AE3017D"/>
    <w:rsid w:val="5B8E1616"/>
    <w:rsid w:val="5BC7664C"/>
    <w:rsid w:val="5CB7258A"/>
    <w:rsid w:val="5D195DB9"/>
    <w:rsid w:val="5D213E61"/>
    <w:rsid w:val="5D4807D0"/>
    <w:rsid w:val="5E0A1CE0"/>
    <w:rsid w:val="5EB128DB"/>
    <w:rsid w:val="5F811FD7"/>
    <w:rsid w:val="5FCC0604"/>
    <w:rsid w:val="5FDD2F8E"/>
    <w:rsid w:val="601B458B"/>
    <w:rsid w:val="607E5255"/>
    <w:rsid w:val="60C479CB"/>
    <w:rsid w:val="610949B8"/>
    <w:rsid w:val="61412F43"/>
    <w:rsid w:val="614819A8"/>
    <w:rsid w:val="620C11AF"/>
    <w:rsid w:val="62502E4E"/>
    <w:rsid w:val="644D7B3F"/>
    <w:rsid w:val="651E387E"/>
    <w:rsid w:val="65301048"/>
    <w:rsid w:val="65A42340"/>
    <w:rsid w:val="67387FBB"/>
    <w:rsid w:val="675D01AB"/>
    <w:rsid w:val="68C76FCE"/>
    <w:rsid w:val="690C681C"/>
    <w:rsid w:val="6A1E5E51"/>
    <w:rsid w:val="6A295486"/>
    <w:rsid w:val="6B0057F1"/>
    <w:rsid w:val="6B0A4266"/>
    <w:rsid w:val="6BD42AF9"/>
    <w:rsid w:val="6CAC356E"/>
    <w:rsid w:val="6CC425A2"/>
    <w:rsid w:val="6D2C516C"/>
    <w:rsid w:val="6D7C4EA6"/>
    <w:rsid w:val="6D916DD7"/>
    <w:rsid w:val="6EA420B9"/>
    <w:rsid w:val="6F761AB8"/>
    <w:rsid w:val="6F8B782C"/>
    <w:rsid w:val="708326C5"/>
    <w:rsid w:val="70DE219B"/>
    <w:rsid w:val="70F67AC9"/>
    <w:rsid w:val="71247342"/>
    <w:rsid w:val="725324DA"/>
    <w:rsid w:val="73BF3940"/>
    <w:rsid w:val="740A3740"/>
    <w:rsid w:val="74655422"/>
    <w:rsid w:val="7489187F"/>
    <w:rsid w:val="74F72271"/>
    <w:rsid w:val="757B20E4"/>
    <w:rsid w:val="76D23970"/>
    <w:rsid w:val="7711638F"/>
    <w:rsid w:val="77280CD0"/>
    <w:rsid w:val="77752A4F"/>
    <w:rsid w:val="77E354C4"/>
    <w:rsid w:val="780E53ED"/>
    <w:rsid w:val="78786AB0"/>
    <w:rsid w:val="78B33F24"/>
    <w:rsid w:val="78BE13AB"/>
    <w:rsid w:val="78EE014E"/>
    <w:rsid w:val="7962794C"/>
    <w:rsid w:val="796D57AE"/>
    <w:rsid w:val="79B00065"/>
    <w:rsid w:val="7A2E0D09"/>
    <w:rsid w:val="7A841BE1"/>
    <w:rsid w:val="7A8E0A32"/>
    <w:rsid w:val="7A9A5BDB"/>
    <w:rsid w:val="7B2057D4"/>
    <w:rsid w:val="7B340DCA"/>
    <w:rsid w:val="7B6266CB"/>
    <w:rsid w:val="7B993094"/>
    <w:rsid w:val="7CAE77FE"/>
    <w:rsid w:val="7D7D139A"/>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20</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2019-12-05T14:24:45Z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