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755C8">
      <w:pPr>
        <w:spacing w:before="21"/>
      </w:pPr>
    </w:p>
    <w:p w14:paraId="45B8D89B">
      <w:pPr>
        <w:spacing w:before="21"/>
      </w:pPr>
    </w:p>
    <w:p w14:paraId="7FA555F9">
      <w:pPr>
        <w:spacing w:before="21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706"/>
        <w:gridCol w:w="1060"/>
        <w:gridCol w:w="1618"/>
        <w:gridCol w:w="2301"/>
        <w:gridCol w:w="1462"/>
        <w:gridCol w:w="2757"/>
        <w:gridCol w:w="845"/>
        <w:gridCol w:w="1637"/>
      </w:tblGrid>
      <w:tr w14:paraId="4C39C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14178" w:type="dxa"/>
            <w:gridSpan w:val="9"/>
            <w:vAlign w:val="top"/>
          </w:tcPr>
          <w:p w14:paraId="3C796111">
            <w:pPr>
              <w:pStyle w:val="5"/>
              <w:spacing w:before="135" w:line="228" w:lineRule="auto"/>
              <w:ind w:left="1574"/>
              <w:rPr>
                <w:sz w:val="35"/>
                <w:szCs w:val="35"/>
              </w:rPr>
            </w:pPr>
            <w:bookmarkStart w:id="0" w:name="_GoBack"/>
            <w:r>
              <w:rPr>
                <w:b/>
                <w:bCs/>
                <w:spacing w:val="7"/>
                <w:sz w:val="35"/>
                <w:szCs w:val="35"/>
              </w:rPr>
              <w:t>洛宁县卫生健康委第二季度供水厂出厂水和用户水龙头水水质监</w:t>
            </w:r>
            <w:r>
              <w:rPr>
                <w:b/>
                <w:bCs/>
                <w:spacing w:val="6"/>
                <w:sz w:val="35"/>
                <w:szCs w:val="35"/>
              </w:rPr>
              <w:t>测结果公示</w:t>
            </w:r>
            <w:bookmarkEnd w:id="0"/>
          </w:p>
        </w:tc>
      </w:tr>
      <w:tr w14:paraId="77D22C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178" w:type="dxa"/>
            <w:gridSpan w:val="9"/>
            <w:vAlign w:val="top"/>
          </w:tcPr>
          <w:p w14:paraId="68C292E0">
            <w:pPr>
              <w:pStyle w:val="5"/>
              <w:spacing w:before="99" w:line="208" w:lineRule="auto"/>
              <w:ind w:lef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洛宁县疾病预防控制中心严格按照《生活饮用水卫生标准》（GB5749-2022)规定的检测项</w:t>
            </w:r>
            <w:r>
              <w:rPr>
                <w:spacing w:val="-1"/>
                <w:sz w:val="24"/>
                <w:szCs w:val="24"/>
              </w:rPr>
              <w:t>目、检测指标开展工作。水质检测结果如下</w:t>
            </w:r>
          </w:p>
        </w:tc>
      </w:tr>
      <w:tr w14:paraId="23272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4178" w:type="dxa"/>
            <w:gridSpan w:val="9"/>
            <w:vAlign w:val="top"/>
          </w:tcPr>
          <w:p w14:paraId="4A57C9A1">
            <w:pPr>
              <w:pStyle w:val="5"/>
              <w:spacing w:before="111" w:line="222" w:lineRule="auto"/>
              <w:ind w:left="426"/>
              <w:jc w:val="center"/>
              <w:rPr>
                <w:b/>
                <w:bCs/>
                <w:spacing w:val="-5"/>
                <w:sz w:val="40"/>
                <w:szCs w:val="40"/>
              </w:rPr>
            </w:pPr>
            <w:r>
              <w:rPr>
                <w:b/>
                <w:bCs/>
                <w:spacing w:val="-4"/>
                <w:sz w:val="40"/>
                <w:szCs w:val="40"/>
              </w:rPr>
              <w:t>2026年洛阳市洛宁县第二季度供水厂出厂水和用户水龙头</w:t>
            </w:r>
            <w:r>
              <w:rPr>
                <w:b/>
                <w:bCs/>
                <w:spacing w:val="-5"/>
                <w:sz w:val="40"/>
                <w:szCs w:val="40"/>
              </w:rPr>
              <w:t>水水质</w:t>
            </w:r>
          </w:p>
          <w:p w14:paraId="7FBC8902">
            <w:pPr>
              <w:pStyle w:val="5"/>
              <w:spacing w:before="111" w:line="222" w:lineRule="auto"/>
              <w:ind w:left="426"/>
              <w:jc w:val="center"/>
              <w:rPr>
                <w:sz w:val="40"/>
                <w:szCs w:val="40"/>
              </w:rPr>
            </w:pPr>
            <w:r>
              <w:rPr>
                <w:b/>
                <w:bCs/>
                <w:spacing w:val="-5"/>
                <w:sz w:val="40"/>
                <w:szCs w:val="40"/>
              </w:rPr>
              <w:t>监测信息公</w:t>
            </w:r>
            <w:r>
              <w:rPr>
                <w:b/>
                <w:bCs/>
                <w:spacing w:val="-17"/>
                <w:sz w:val="40"/>
                <w:szCs w:val="40"/>
              </w:rPr>
              <w:t>开表</w:t>
            </w:r>
          </w:p>
        </w:tc>
      </w:tr>
      <w:tr w14:paraId="4344F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2" w:hRule="atLeast"/>
        </w:trPr>
        <w:tc>
          <w:tcPr>
            <w:tcW w:w="792" w:type="dxa"/>
            <w:textDirection w:val="tbRlV"/>
            <w:vAlign w:val="top"/>
          </w:tcPr>
          <w:p w14:paraId="1E1D6A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4" w:line="240" w:lineRule="auto"/>
              <w:ind w:left="544"/>
              <w:textAlignment w:val="baseline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pacing w:val="11"/>
                <w:sz w:val="28"/>
                <w:szCs w:val="28"/>
              </w:rPr>
              <w:t>序号</w:t>
            </w:r>
          </w:p>
        </w:tc>
        <w:tc>
          <w:tcPr>
            <w:tcW w:w="1706" w:type="dxa"/>
            <w:vAlign w:val="top"/>
          </w:tcPr>
          <w:p w14:paraId="044416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7037B8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05877F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1301E71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453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-9"/>
              </w:rPr>
              <w:t>监测点</w:t>
            </w:r>
          </w:p>
        </w:tc>
        <w:tc>
          <w:tcPr>
            <w:tcW w:w="1060" w:type="dxa"/>
            <w:vAlign w:val="top"/>
          </w:tcPr>
          <w:p w14:paraId="4DB4FB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0A00B97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right="109"/>
              <w:jc w:val="center"/>
              <w:textAlignment w:val="baseline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供</w:t>
            </w:r>
          </w:p>
          <w:p w14:paraId="6C3AE07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right="109"/>
              <w:jc w:val="center"/>
              <w:textAlignment w:val="baseline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水</w:t>
            </w:r>
          </w:p>
          <w:p w14:paraId="2DC9188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right="109"/>
              <w:jc w:val="center"/>
              <w:textAlignment w:val="baseline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单</w:t>
            </w:r>
          </w:p>
          <w:p w14:paraId="4BF9578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right="109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位</w:t>
            </w:r>
          </w:p>
        </w:tc>
        <w:tc>
          <w:tcPr>
            <w:tcW w:w="1618" w:type="dxa"/>
            <w:vAlign w:val="top"/>
          </w:tcPr>
          <w:p w14:paraId="23967C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4061A5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769388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5C0594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266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检测单位</w:t>
            </w:r>
          </w:p>
        </w:tc>
        <w:tc>
          <w:tcPr>
            <w:tcW w:w="2301" w:type="dxa"/>
            <w:vAlign w:val="top"/>
          </w:tcPr>
          <w:p w14:paraId="0CE84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21B47A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68F1B7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068D034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328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检测完成时间</w:t>
            </w:r>
          </w:p>
        </w:tc>
        <w:tc>
          <w:tcPr>
            <w:tcW w:w="1462" w:type="dxa"/>
            <w:vAlign w:val="top"/>
          </w:tcPr>
          <w:p w14:paraId="089A5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31BAC5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2F8779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131A457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189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检测指标</w:t>
            </w:r>
          </w:p>
        </w:tc>
        <w:tc>
          <w:tcPr>
            <w:tcW w:w="2757" w:type="dxa"/>
            <w:vAlign w:val="top"/>
          </w:tcPr>
          <w:p w14:paraId="7A943E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5851AA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6CBC0B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5236C81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840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-6"/>
              </w:rPr>
              <w:t>结果评价</w:t>
            </w:r>
          </w:p>
        </w:tc>
        <w:tc>
          <w:tcPr>
            <w:tcW w:w="845" w:type="dxa"/>
            <w:vAlign w:val="top"/>
          </w:tcPr>
          <w:p w14:paraId="129D443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2" w:line="100" w:lineRule="exact"/>
              <w:ind w:left="198"/>
              <w:jc w:val="both"/>
              <w:textAlignment w:val="baseline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不</w:t>
            </w:r>
          </w:p>
          <w:p w14:paraId="61082F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2" w:line="100" w:lineRule="exact"/>
              <w:ind w:left="198"/>
              <w:jc w:val="both"/>
              <w:textAlignment w:val="baseline"/>
              <w:rPr>
                <w:b/>
                <w:bCs/>
                <w:spacing w:val="-12"/>
              </w:rPr>
            </w:pPr>
            <w:r>
              <w:rPr>
                <w:b/>
                <w:bCs/>
                <w:spacing w:val="-12"/>
              </w:rPr>
              <w:t>达</w:t>
            </w:r>
          </w:p>
          <w:p w14:paraId="4B53273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2" w:line="100" w:lineRule="exact"/>
              <w:ind w:left="198"/>
              <w:jc w:val="both"/>
              <w:textAlignment w:val="baseline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标</w:t>
            </w:r>
          </w:p>
          <w:p w14:paraId="7B6346F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2" w:line="100" w:lineRule="exact"/>
              <w:ind w:left="198"/>
              <w:jc w:val="both"/>
              <w:textAlignment w:val="baseline"/>
              <w:rPr>
                <w:b/>
                <w:bCs/>
                <w:spacing w:val="-8"/>
              </w:rPr>
            </w:pPr>
            <w:r>
              <w:rPr>
                <w:b/>
                <w:bCs/>
                <w:spacing w:val="-8"/>
              </w:rPr>
              <w:t>指</w:t>
            </w:r>
          </w:p>
          <w:p w14:paraId="765E3B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2" w:line="100" w:lineRule="exact"/>
              <w:ind w:left="198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标</w:t>
            </w:r>
          </w:p>
        </w:tc>
        <w:tc>
          <w:tcPr>
            <w:tcW w:w="1637" w:type="dxa"/>
            <w:vAlign w:val="top"/>
          </w:tcPr>
          <w:p w14:paraId="45EEC5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21D566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6771845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40" w:lineRule="auto"/>
              <w:ind w:left="278" w:right="113" w:hanging="144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健康风险评</w:t>
            </w:r>
            <w:r>
              <w:rPr>
                <w:b/>
                <w:bCs/>
                <w:spacing w:val="-6"/>
              </w:rPr>
              <w:t>估及建议</w:t>
            </w:r>
          </w:p>
        </w:tc>
      </w:tr>
      <w:tr w14:paraId="1DB46B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</w:trPr>
        <w:tc>
          <w:tcPr>
            <w:tcW w:w="792" w:type="dxa"/>
            <w:vAlign w:val="top"/>
          </w:tcPr>
          <w:p w14:paraId="6241440F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6ED1C111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1D8C0861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4CF81818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7EB419F0">
            <w:pPr>
              <w:pStyle w:val="5"/>
              <w:spacing w:before="113" w:line="470" w:lineRule="exact"/>
              <w:ind w:left="341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1</w:t>
            </w:r>
          </w:p>
        </w:tc>
        <w:tc>
          <w:tcPr>
            <w:tcW w:w="1706" w:type="dxa"/>
            <w:vAlign w:val="top"/>
          </w:tcPr>
          <w:p w14:paraId="7CE0D537">
            <w:pPr>
              <w:pStyle w:val="5"/>
              <w:spacing w:before="242" w:line="392" w:lineRule="auto"/>
              <w:ind w:left="120" w:right="127" w:firstLine="3"/>
              <w:jc w:val="left"/>
            </w:pPr>
            <w:r>
              <w:rPr>
                <w:spacing w:val="-7"/>
              </w:rPr>
              <w:t>洛宁县s315</w:t>
            </w:r>
            <w:r>
              <w:rPr>
                <w:spacing w:val="-4"/>
              </w:rPr>
              <w:t>（新线）第三水厂出厂</w:t>
            </w:r>
            <w:r>
              <w:t>水</w:t>
            </w:r>
          </w:p>
        </w:tc>
        <w:tc>
          <w:tcPr>
            <w:tcW w:w="1060" w:type="dxa"/>
            <w:vAlign w:val="top"/>
          </w:tcPr>
          <w:p w14:paraId="510124EF">
            <w:pPr>
              <w:spacing w:line="460" w:lineRule="auto"/>
              <w:jc w:val="left"/>
              <w:rPr>
                <w:rFonts w:ascii="Arial"/>
                <w:sz w:val="21"/>
              </w:rPr>
            </w:pPr>
          </w:p>
          <w:p w14:paraId="58B5329E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7ED7AD52">
            <w:pPr>
              <w:spacing w:line="459" w:lineRule="auto"/>
              <w:jc w:val="left"/>
              <w:rPr>
                <w:rFonts w:ascii="Arial"/>
                <w:sz w:val="21"/>
              </w:rPr>
            </w:pPr>
          </w:p>
          <w:p w14:paraId="2B016049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3D44111B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1580A644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29136A3F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FBCEF25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0C4EC7B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9ECEDE4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B2E8043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Align w:val="top"/>
          </w:tcPr>
          <w:p w14:paraId="75A9F0D5">
            <w:pPr>
              <w:pStyle w:val="5"/>
              <w:spacing w:before="240" w:line="222" w:lineRule="auto"/>
              <w:ind w:left="186"/>
              <w:jc w:val="left"/>
            </w:pPr>
            <w:r>
              <w:rPr>
                <w:spacing w:val="-5"/>
              </w:rPr>
              <w:t>微生物指</w:t>
            </w:r>
          </w:p>
          <w:p w14:paraId="23DECF68">
            <w:pPr>
              <w:pStyle w:val="5"/>
              <w:spacing w:before="287" w:line="223" w:lineRule="auto"/>
              <w:ind w:left="186"/>
              <w:jc w:val="left"/>
            </w:pPr>
            <w:r>
              <w:rPr>
                <w:spacing w:val="-5"/>
              </w:rPr>
              <w:t>标：总大</w:t>
            </w:r>
          </w:p>
          <w:p w14:paraId="5631E4AF">
            <w:pPr>
              <w:pStyle w:val="5"/>
              <w:spacing w:before="285" w:line="223" w:lineRule="auto"/>
              <w:ind w:left="186"/>
              <w:jc w:val="left"/>
            </w:pPr>
            <w:r>
              <w:rPr>
                <w:spacing w:val="-5"/>
              </w:rPr>
              <w:t>肠菌群、</w:t>
            </w:r>
          </w:p>
          <w:p w14:paraId="165677C5">
            <w:pPr>
              <w:pStyle w:val="5"/>
              <w:spacing w:before="286" w:line="223" w:lineRule="auto"/>
              <w:ind w:left="191"/>
              <w:jc w:val="left"/>
            </w:pPr>
            <w:r>
              <w:rPr>
                <w:spacing w:val="-6"/>
              </w:rPr>
              <w:t>大肠埃希</w:t>
            </w:r>
          </w:p>
        </w:tc>
        <w:tc>
          <w:tcPr>
            <w:tcW w:w="2757" w:type="dxa"/>
            <w:vAlign w:val="top"/>
          </w:tcPr>
          <w:p w14:paraId="2B45D1B1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9326566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0A3FD9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A3A5FAA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4B774A7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05FCA5C7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D4B8FDD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E46650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8EE5FC2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CE7B24B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3C21C7D3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1ECCA3A3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151D23D1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47EBBDD1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</w:tbl>
    <w:p w14:paraId="3828909D">
      <w:pPr>
        <w:jc w:val="left"/>
        <w:rPr>
          <w:rFonts w:ascii="Arial"/>
          <w:sz w:val="21"/>
        </w:rPr>
      </w:pPr>
    </w:p>
    <w:p w14:paraId="2C151C8F">
      <w:pPr>
        <w:jc w:val="left"/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327" w:bottom="0" w:left="1327" w:header="0" w:footer="0" w:gutter="0"/>
          <w:cols w:space="720" w:num="1"/>
        </w:sectPr>
      </w:pPr>
    </w:p>
    <w:p w14:paraId="354745D4">
      <w:pPr>
        <w:spacing w:before="21"/>
        <w:jc w:val="left"/>
      </w:pPr>
    </w:p>
    <w:p w14:paraId="79F452D0">
      <w:pPr>
        <w:spacing w:before="21"/>
        <w:jc w:val="left"/>
      </w:pPr>
    </w:p>
    <w:p w14:paraId="2D82D527">
      <w:pPr>
        <w:spacing w:before="21"/>
        <w:jc w:val="left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706"/>
        <w:gridCol w:w="1060"/>
        <w:gridCol w:w="1618"/>
        <w:gridCol w:w="2301"/>
        <w:gridCol w:w="1462"/>
        <w:gridCol w:w="2757"/>
        <w:gridCol w:w="845"/>
        <w:gridCol w:w="1637"/>
      </w:tblGrid>
      <w:tr w14:paraId="2DBAF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3" w:hRule="atLeast"/>
        </w:trPr>
        <w:tc>
          <w:tcPr>
            <w:tcW w:w="792" w:type="dxa"/>
            <w:vAlign w:val="top"/>
          </w:tcPr>
          <w:p w14:paraId="076EF2B1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18CEDB3C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5070C545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3FA13CC7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4325EA62">
            <w:pPr>
              <w:pStyle w:val="5"/>
              <w:spacing w:before="114" w:line="470" w:lineRule="exact"/>
              <w:ind w:left="319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2</w:t>
            </w:r>
          </w:p>
        </w:tc>
        <w:tc>
          <w:tcPr>
            <w:tcW w:w="1706" w:type="dxa"/>
            <w:vAlign w:val="top"/>
          </w:tcPr>
          <w:p w14:paraId="1D620BFE">
            <w:pPr>
              <w:spacing w:line="460" w:lineRule="auto"/>
              <w:jc w:val="left"/>
              <w:rPr>
                <w:rFonts w:ascii="Arial"/>
                <w:sz w:val="21"/>
              </w:rPr>
            </w:pPr>
          </w:p>
          <w:p w14:paraId="49AC6341">
            <w:pPr>
              <w:pStyle w:val="5"/>
              <w:spacing w:before="91" w:line="412" w:lineRule="auto"/>
              <w:ind w:left="122" w:right="127" w:firstLine="1"/>
              <w:jc w:val="left"/>
            </w:pPr>
            <w:r>
              <w:rPr>
                <w:spacing w:val="-7"/>
              </w:rPr>
              <w:t>洛宁县s315</w:t>
            </w:r>
            <w:r>
              <w:rPr>
                <w:spacing w:val="-4"/>
              </w:rPr>
              <w:t>（新线）三</w:t>
            </w:r>
            <w:r>
              <w:rPr>
                <w:spacing w:val="-6"/>
              </w:rPr>
              <w:t>宜酒店</w:t>
            </w:r>
          </w:p>
        </w:tc>
        <w:tc>
          <w:tcPr>
            <w:tcW w:w="1060" w:type="dxa"/>
            <w:vAlign w:val="top"/>
          </w:tcPr>
          <w:p w14:paraId="0F0DE933">
            <w:pPr>
              <w:spacing w:line="461" w:lineRule="auto"/>
              <w:jc w:val="left"/>
              <w:rPr>
                <w:rFonts w:ascii="Arial"/>
                <w:sz w:val="21"/>
              </w:rPr>
            </w:pPr>
          </w:p>
          <w:p w14:paraId="3F4F28A0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1D7BC510">
            <w:pPr>
              <w:spacing w:line="459" w:lineRule="auto"/>
              <w:jc w:val="left"/>
              <w:rPr>
                <w:rFonts w:ascii="Arial"/>
                <w:sz w:val="21"/>
              </w:rPr>
            </w:pPr>
          </w:p>
          <w:p w14:paraId="0484BD48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7C980868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4776078F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4F14ACE9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8EA2748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2667939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EEB4520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3E9DFC89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restart"/>
            <w:tcBorders>
              <w:bottom w:val="nil"/>
            </w:tcBorders>
            <w:vAlign w:val="top"/>
          </w:tcPr>
          <w:p w14:paraId="77D8FD75">
            <w:pPr>
              <w:pStyle w:val="5"/>
              <w:spacing w:before="176" w:line="224" w:lineRule="auto"/>
              <w:ind w:left="228"/>
              <w:jc w:val="left"/>
            </w:pPr>
            <w:r>
              <w:rPr>
                <w:spacing w:val="-9"/>
              </w:rPr>
              <w:t>氏菌、菌</w:t>
            </w:r>
          </w:p>
          <w:p w14:paraId="307B2FC1">
            <w:pPr>
              <w:pStyle w:val="5"/>
              <w:spacing w:before="284" w:line="223" w:lineRule="auto"/>
              <w:ind w:left="200"/>
              <w:jc w:val="left"/>
            </w:pPr>
            <w:r>
              <w:rPr>
                <w:spacing w:val="-8"/>
              </w:rPr>
              <w:t>落总数；</w:t>
            </w:r>
          </w:p>
          <w:p w14:paraId="54E30E8E">
            <w:pPr>
              <w:pStyle w:val="5"/>
              <w:spacing w:before="285" w:line="224" w:lineRule="auto"/>
              <w:ind w:left="191"/>
              <w:jc w:val="left"/>
            </w:pPr>
            <w:r>
              <w:rPr>
                <w:spacing w:val="-6"/>
              </w:rPr>
              <w:t>毒理学指</w:t>
            </w:r>
          </w:p>
          <w:p w14:paraId="050C5DF6">
            <w:pPr>
              <w:pStyle w:val="5"/>
              <w:spacing w:before="285" w:line="411" w:lineRule="auto"/>
              <w:ind w:left="126" w:right="104" w:firstLine="60"/>
              <w:jc w:val="left"/>
            </w:pPr>
            <w:r>
              <w:rPr>
                <w:spacing w:val="5"/>
              </w:rPr>
              <w:t>标：砷、</w:t>
            </w:r>
            <w:r>
              <w:rPr>
                <w:spacing w:val="-35"/>
              </w:rPr>
              <w:t>镉、铬（六</w:t>
            </w:r>
          </w:p>
          <w:p w14:paraId="03B5BFE0">
            <w:pPr>
              <w:pStyle w:val="5"/>
              <w:spacing w:before="1" w:line="411" w:lineRule="auto"/>
              <w:ind w:left="188" w:right="8" w:hanging="62"/>
              <w:jc w:val="left"/>
            </w:pPr>
            <w:r>
              <w:rPr>
                <w:spacing w:val="-16"/>
              </w:rPr>
              <w:t>价）、铅、</w:t>
            </w:r>
            <w:r>
              <w:rPr>
                <w:spacing w:val="-5"/>
              </w:rPr>
              <w:t>汞、氰化</w:t>
            </w:r>
          </w:p>
          <w:p w14:paraId="50C35F11">
            <w:pPr>
              <w:pStyle w:val="5"/>
              <w:spacing w:before="1" w:line="221" w:lineRule="auto"/>
              <w:ind w:left="188"/>
              <w:jc w:val="left"/>
            </w:pPr>
            <w:r>
              <w:rPr>
                <w:spacing w:val="-5"/>
              </w:rPr>
              <w:t>物、氟化</w:t>
            </w:r>
          </w:p>
          <w:p w14:paraId="61C70D05">
            <w:pPr>
              <w:pStyle w:val="5"/>
              <w:spacing w:before="288" w:line="220" w:lineRule="auto"/>
              <w:ind w:left="188"/>
              <w:jc w:val="left"/>
            </w:pPr>
            <w:r>
              <w:rPr>
                <w:spacing w:val="-5"/>
              </w:rPr>
              <w:t>物、硝酸</w:t>
            </w:r>
          </w:p>
          <w:p w14:paraId="0C67C640">
            <w:pPr>
              <w:pStyle w:val="5"/>
              <w:spacing w:before="292" w:line="411" w:lineRule="auto"/>
              <w:ind w:left="326" w:right="201" w:hanging="105"/>
              <w:jc w:val="left"/>
            </w:pPr>
            <w:r>
              <w:rPr>
                <w:spacing w:val="-5"/>
              </w:rPr>
              <w:t>盐（以N</w:t>
            </w:r>
            <w:r>
              <w:rPr>
                <w:spacing w:val="-18"/>
              </w:rPr>
              <w:t>计</w:t>
            </w:r>
            <w:r>
              <w:t>）；</w:t>
            </w:r>
          </w:p>
          <w:p w14:paraId="758B1413">
            <w:pPr>
              <w:pStyle w:val="5"/>
              <w:spacing w:before="1" w:line="220" w:lineRule="auto"/>
              <w:ind w:left="193"/>
              <w:jc w:val="left"/>
            </w:pPr>
            <w:r>
              <w:rPr>
                <w:spacing w:val="-6"/>
              </w:rPr>
              <w:t>感官性状</w:t>
            </w:r>
          </w:p>
        </w:tc>
        <w:tc>
          <w:tcPr>
            <w:tcW w:w="2757" w:type="dxa"/>
            <w:vAlign w:val="top"/>
          </w:tcPr>
          <w:p w14:paraId="722498AA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6F3A9BD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F5D69B4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27E85BB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E3C1B1A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0A5CC7DC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7CC2D85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B4182E2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2939F06B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7EBA8343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5FF695D5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785BFB71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7183CF85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7BA24D30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  <w:tr w14:paraId="5F412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8" w:hRule="atLeast"/>
        </w:trPr>
        <w:tc>
          <w:tcPr>
            <w:tcW w:w="792" w:type="dxa"/>
            <w:vAlign w:val="top"/>
          </w:tcPr>
          <w:p w14:paraId="59D2FF27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658D7FFC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075C2987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2ABEDC78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403BA181">
            <w:pPr>
              <w:pStyle w:val="5"/>
              <w:spacing w:before="114" w:line="467" w:lineRule="exact"/>
              <w:ind w:left="321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3</w:t>
            </w:r>
          </w:p>
        </w:tc>
        <w:tc>
          <w:tcPr>
            <w:tcW w:w="1706" w:type="dxa"/>
            <w:vAlign w:val="top"/>
          </w:tcPr>
          <w:p w14:paraId="05BAE14C">
            <w:pPr>
              <w:spacing w:line="456" w:lineRule="auto"/>
              <w:jc w:val="left"/>
              <w:rPr>
                <w:rFonts w:ascii="Arial"/>
                <w:sz w:val="21"/>
              </w:rPr>
            </w:pPr>
          </w:p>
          <w:p w14:paraId="1BDC047C">
            <w:pPr>
              <w:pStyle w:val="5"/>
              <w:spacing w:before="91" w:line="412" w:lineRule="auto"/>
              <w:ind w:left="122" w:right="127" w:firstLine="1"/>
              <w:jc w:val="left"/>
            </w:pPr>
            <w:r>
              <w:rPr>
                <w:spacing w:val="-7"/>
              </w:rPr>
              <w:t>洛宁县s315</w:t>
            </w:r>
            <w:r>
              <w:rPr>
                <w:spacing w:val="-4"/>
              </w:rPr>
              <w:t>（新线）思</w:t>
            </w:r>
            <w:r>
              <w:rPr>
                <w:spacing w:val="-6"/>
              </w:rPr>
              <w:t>源学校</w:t>
            </w:r>
          </w:p>
        </w:tc>
        <w:tc>
          <w:tcPr>
            <w:tcW w:w="1060" w:type="dxa"/>
            <w:vAlign w:val="top"/>
          </w:tcPr>
          <w:p w14:paraId="18306948">
            <w:pPr>
              <w:spacing w:line="458" w:lineRule="auto"/>
              <w:jc w:val="left"/>
              <w:rPr>
                <w:rFonts w:ascii="Arial"/>
                <w:sz w:val="21"/>
              </w:rPr>
            </w:pPr>
          </w:p>
          <w:p w14:paraId="01F0BBBB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72279BBE">
            <w:pPr>
              <w:spacing w:line="457" w:lineRule="auto"/>
              <w:jc w:val="left"/>
              <w:rPr>
                <w:rFonts w:ascii="Arial"/>
                <w:sz w:val="21"/>
              </w:rPr>
            </w:pPr>
          </w:p>
          <w:p w14:paraId="6AC252B1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792BED63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6DB28BBF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7514C3F7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3A972231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02A1E7EC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B3AB552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F512895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continue"/>
            <w:tcBorders>
              <w:top w:val="nil"/>
              <w:bottom w:val="nil"/>
            </w:tcBorders>
            <w:vAlign w:val="top"/>
          </w:tcPr>
          <w:p w14:paraId="0800A87E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 w14:paraId="63FE15E4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C08D485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2EC982DD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E74FD5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61CE071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5B937E0D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11C064B3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20EC96CB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34E27267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3FDC029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5872366A">
            <w:pPr>
              <w:spacing w:line="255" w:lineRule="auto"/>
              <w:jc w:val="left"/>
              <w:rPr>
                <w:rFonts w:ascii="Arial"/>
                <w:sz w:val="21"/>
              </w:rPr>
            </w:pPr>
          </w:p>
          <w:p w14:paraId="4A3D1D0D">
            <w:pPr>
              <w:spacing w:line="255" w:lineRule="auto"/>
              <w:jc w:val="left"/>
              <w:rPr>
                <w:rFonts w:ascii="Arial"/>
                <w:sz w:val="21"/>
              </w:rPr>
            </w:pPr>
          </w:p>
          <w:p w14:paraId="75000444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0D8DF4DC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  <w:tr w14:paraId="60970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</w:trPr>
        <w:tc>
          <w:tcPr>
            <w:tcW w:w="792" w:type="dxa"/>
            <w:vAlign w:val="top"/>
          </w:tcPr>
          <w:p w14:paraId="16368F36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12F5C5CD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065BD9D9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23E10460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713685C3">
            <w:pPr>
              <w:pStyle w:val="5"/>
              <w:spacing w:before="114" w:line="470" w:lineRule="exact"/>
              <w:ind w:left="313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4</w:t>
            </w:r>
          </w:p>
        </w:tc>
        <w:tc>
          <w:tcPr>
            <w:tcW w:w="1706" w:type="dxa"/>
            <w:vAlign w:val="top"/>
          </w:tcPr>
          <w:p w14:paraId="3214AB6C">
            <w:pPr>
              <w:spacing w:line="460" w:lineRule="auto"/>
              <w:jc w:val="left"/>
              <w:rPr>
                <w:rFonts w:ascii="Arial"/>
                <w:sz w:val="21"/>
              </w:rPr>
            </w:pPr>
          </w:p>
          <w:p w14:paraId="179BD7C7">
            <w:pPr>
              <w:pStyle w:val="5"/>
              <w:spacing w:before="91" w:line="412" w:lineRule="auto"/>
              <w:ind w:left="126" w:right="196" w:firstLine="2"/>
              <w:jc w:val="left"/>
            </w:pPr>
            <w:r>
              <w:rPr>
                <w:spacing w:val="-5"/>
              </w:rPr>
              <w:t>兴宁中路洛宁县县直第</w:t>
            </w:r>
            <w:r>
              <w:rPr>
                <w:spacing w:val="-6"/>
              </w:rPr>
              <w:t>一幼儿园</w:t>
            </w:r>
          </w:p>
        </w:tc>
        <w:tc>
          <w:tcPr>
            <w:tcW w:w="1060" w:type="dxa"/>
            <w:vAlign w:val="top"/>
          </w:tcPr>
          <w:p w14:paraId="7CA6FBBB">
            <w:pPr>
              <w:spacing w:line="460" w:lineRule="auto"/>
              <w:jc w:val="left"/>
              <w:rPr>
                <w:rFonts w:ascii="Arial"/>
                <w:sz w:val="21"/>
              </w:rPr>
            </w:pPr>
          </w:p>
          <w:p w14:paraId="76E5898E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4A9B4958">
            <w:pPr>
              <w:spacing w:line="459" w:lineRule="auto"/>
              <w:jc w:val="left"/>
              <w:rPr>
                <w:rFonts w:ascii="Arial"/>
                <w:sz w:val="21"/>
              </w:rPr>
            </w:pPr>
          </w:p>
          <w:p w14:paraId="345757BE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0D990694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5A7B41B6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73BB36DF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71B1C3E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A4BE28A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140B4EF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2D5E9D1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continue"/>
            <w:tcBorders>
              <w:top w:val="nil"/>
            </w:tcBorders>
            <w:vAlign w:val="top"/>
          </w:tcPr>
          <w:p w14:paraId="3A90BAE5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 w14:paraId="1B79F4BD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3DB3D886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66A2EA5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3562C169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2A9F8E00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0DC6F847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1C7621F7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74D25FA8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C36092A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241FCE1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6E856936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A6CDEF5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6AD63AA1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3D1D0851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</w:tbl>
    <w:p w14:paraId="5D098FDE">
      <w:pPr>
        <w:jc w:val="left"/>
        <w:rPr>
          <w:rFonts w:ascii="Arial"/>
          <w:sz w:val="21"/>
        </w:rPr>
      </w:pPr>
    </w:p>
    <w:p w14:paraId="33B404EB">
      <w:pPr>
        <w:jc w:val="left"/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327" w:bottom="0" w:left="1327" w:header="0" w:footer="0" w:gutter="0"/>
          <w:cols w:space="720" w:num="1"/>
        </w:sectPr>
      </w:pPr>
    </w:p>
    <w:p w14:paraId="6005D2C8">
      <w:pPr>
        <w:spacing w:before="21"/>
        <w:jc w:val="left"/>
      </w:pPr>
    </w:p>
    <w:p w14:paraId="4D944F87">
      <w:pPr>
        <w:spacing w:before="21"/>
        <w:jc w:val="left"/>
      </w:pPr>
    </w:p>
    <w:p w14:paraId="43919043">
      <w:pPr>
        <w:spacing w:before="21"/>
        <w:jc w:val="left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706"/>
        <w:gridCol w:w="1060"/>
        <w:gridCol w:w="1618"/>
        <w:gridCol w:w="2301"/>
        <w:gridCol w:w="1462"/>
        <w:gridCol w:w="2757"/>
        <w:gridCol w:w="845"/>
        <w:gridCol w:w="1637"/>
      </w:tblGrid>
      <w:tr w14:paraId="75485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3" w:hRule="atLeast"/>
        </w:trPr>
        <w:tc>
          <w:tcPr>
            <w:tcW w:w="792" w:type="dxa"/>
            <w:vAlign w:val="top"/>
          </w:tcPr>
          <w:p w14:paraId="6447081E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3279F647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3EBF4AC5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2879C994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2E99EBB1">
            <w:pPr>
              <w:pStyle w:val="5"/>
              <w:spacing w:before="114" w:line="467" w:lineRule="exact"/>
              <w:ind w:left="321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5</w:t>
            </w:r>
          </w:p>
        </w:tc>
        <w:tc>
          <w:tcPr>
            <w:tcW w:w="1706" w:type="dxa"/>
            <w:vAlign w:val="top"/>
          </w:tcPr>
          <w:p w14:paraId="06A615E9">
            <w:pPr>
              <w:spacing w:line="460" w:lineRule="auto"/>
              <w:jc w:val="left"/>
              <w:rPr>
                <w:rFonts w:ascii="Arial"/>
                <w:sz w:val="21"/>
              </w:rPr>
            </w:pPr>
          </w:p>
          <w:p w14:paraId="29467FC2">
            <w:pPr>
              <w:pStyle w:val="5"/>
              <w:spacing w:before="91" w:line="412" w:lineRule="auto"/>
              <w:ind w:left="124" w:right="196" w:firstLine="1"/>
              <w:jc w:val="left"/>
            </w:pPr>
            <w:r>
              <w:rPr>
                <w:spacing w:val="-5"/>
              </w:rPr>
              <w:t>永宁大道洛宁县第一高</w:t>
            </w:r>
            <w:r>
              <w:rPr>
                <w:spacing w:val="-7"/>
              </w:rPr>
              <w:t>级中学</w:t>
            </w:r>
          </w:p>
        </w:tc>
        <w:tc>
          <w:tcPr>
            <w:tcW w:w="1060" w:type="dxa"/>
            <w:vAlign w:val="top"/>
          </w:tcPr>
          <w:p w14:paraId="177A3770">
            <w:pPr>
              <w:spacing w:line="461" w:lineRule="auto"/>
              <w:jc w:val="left"/>
              <w:rPr>
                <w:rFonts w:ascii="Arial"/>
                <w:sz w:val="21"/>
              </w:rPr>
            </w:pPr>
          </w:p>
          <w:p w14:paraId="41C65714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646DE723">
            <w:pPr>
              <w:spacing w:line="459" w:lineRule="auto"/>
              <w:jc w:val="left"/>
              <w:rPr>
                <w:rFonts w:ascii="Arial"/>
                <w:sz w:val="21"/>
              </w:rPr>
            </w:pPr>
          </w:p>
          <w:p w14:paraId="64CDB543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72577EC8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3FCA893D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647CD8CB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623F605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3D16C884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C1837D9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20D2D2DB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restart"/>
            <w:tcBorders>
              <w:bottom w:val="nil"/>
            </w:tcBorders>
            <w:vAlign w:val="top"/>
          </w:tcPr>
          <w:p w14:paraId="596937CE">
            <w:pPr>
              <w:pStyle w:val="5"/>
              <w:spacing w:before="177" w:line="223" w:lineRule="auto"/>
              <w:ind w:left="187"/>
              <w:jc w:val="left"/>
            </w:pPr>
            <w:r>
              <w:rPr>
                <w:spacing w:val="-5"/>
              </w:rPr>
              <w:t>和一般化</w:t>
            </w:r>
          </w:p>
          <w:p w14:paraId="55FEB7E3">
            <w:pPr>
              <w:pStyle w:val="5"/>
              <w:spacing w:before="285" w:line="223" w:lineRule="auto"/>
              <w:ind w:left="199"/>
              <w:jc w:val="left"/>
            </w:pPr>
            <w:r>
              <w:rPr>
                <w:spacing w:val="-8"/>
              </w:rPr>
              <w:t>学指标：</w:t>
            </w:r>
          </w:p>
          <w:p w14:paraId="1DA623A8">
            <w:pPr>
              <w:pStyle w:val="5"/>
              <w:spacing w:before="285" w:line="223" w:lineRule="auto"/>
              <w:ind w:left="192"/>
              <w:jc w:val="left"/>
            </w:pPr>
            <w:r>
              <w:rPr>
                <w:spacing w:val="-1"/>
              </w:rPr>
              <w:t>色度、浑</w:t>
            </w:r>
          </w:p>
          <w:p w14:paraId="1A07435F">
            <w:pPr>
              <w:pStyle w:val="5"/>
              <w:spacing w:before="285" w:line="224" w:lineRule="auto"/>
              <w:ind w:left="192"/>
              <w:jc w:val="left"/>
            </w:pPr>
            <w:r>
              <w:rPr>
                <w:spacing w:val="-1"/>
              </w:rPr>
              <w:t>浊度、臭</w:t>
            </w:r>
          </w:p>
          <w:p w14:paraId="50CEFA3B">
            <w:pPr>
              <w:pStyle w:val="5"/>
              <w:spacing w:before="286" w:line="411" w:lineRule="auto"/>
              <w:ind w:left="188" w:right="166" w:hanging="1"/>
              <w:jc w:val="left"/>
            </w:pPr>
            <w:r>
              <w:rPr>
                <w:spacing w:val="-5"/>
              </w:rPr>
              <w:t>和味、肉</w:t>
            </w:r>
            <w:r>
              <w:rPr>
                <w:spacing w:val="39"/>
              </w:rPr>
              <w:t>眼可见</w:t>
            </w:r>
            <w:r>
              <w:rPr>
                <w:spacing w:val="-13"/>
              </w:rPr>
              <w:t>物、PH、</w:t>
            </w:r>
          </w:p>
          <w:p w14:paraId="607471AF">
            <w:pPr>
              <w:pStyle w:val="5"/>
              <w:spacing w:before="1" w:line="224" w:lineRule="auto"/>
              <w:ind w:left="188"/>
              <w:jc w:val="left"/>
            </w:pPr>
            <w:r>
              <w:rPr>
                <w:spacing w:val="-5"/>
              </w:rPr>
              <w:t>铝、铁、</w:t>
            </w:r>
          </w:p>
          <w:p w14:paraId="40C77A15">
            <w:pPr>
              <w:pStyle w:val="5"/>
              <w:spacing w:before="283" w:line="224" w:lineRule="auto"/>
              <w:ind w:left="187"/>
              <w:jc w:val="left"/>
            </w:pPr>
            <w:r>
              <w:rPr>
                <w:spacing w:val="-5"/>
              </w:rPr>
              <w:t>锰、铜、</w:t>
            </w:r>
          </w:p>
          <w:p w14:paraId="3D677795">
            <w:pPr>
              <w:pStyle w:val="5"/>
              <w:spacing w:before="285" w:line="223" w:lineRule="auto"/>
              <w:ind w:left="187"/>
              <w:jc w:val="left"/>
            </w:pPr>
            <w:r>
              <w:rPr>
                <w:spacing w:val="-5"/>
              </w:rPr>
              <w:t>锌、氯化</w:t>
            </w:r>
          </w:p>
          <w:p w14:paraId="5EC9BD9F">
            <w:pPr>
              <w:pStyle w:val="5"/>
              <w:spacing w:before="285" w:line="222" w:lineRule="auto"/>
              <w:ind w:left="188"/>
              <w:jc w:val="left"/>
            </w:pPr>
            <w:r>
              <w:rPr>
                <w:spacing w:val="-5"/>
              </w:rPr>
              <w:t>物、硫酸</w:t>
            </w:r>
          </w:p>
          <w:p w14:paraId="22A98A91">
            <w:pPr>
              <w:pStyle w:val="5"/>
              <w:spacing w:before="288" w:line="223" w:lineRule="auto"/>
              <w:ind w:left="187"/>
              <w:jc w:val="left"/>
            </w:pPr>
            <w:r>
              <w:rPr>
                <w:spacing w:val="-5"/>
              </w:rPr>
              <w:t>盐、溶解</w:t>
            </w:r>
          </w:p>
        </w:tc>
        <w:tc>
          <w:tcPr>
            <w:tcW w:w="2757" w:type="dxa"/>
            <w:vAlign w:val="top"/>
          </w:tcPr>
          <w:p w14:paraId="5B6F7B27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8D3C485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2E789DD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2D845688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32AE605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4A440963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6C86E87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6A4CCCB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2D3C2D5D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EE404A9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31235CEE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17888FCF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31C1EE4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6D1C5089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  <w:tr w14:paraId="35169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8" w:hRule="atLeast"/>
        </w:trPr>
        <w:tc>
          <w:tcPr>
            <w:tcW w:w="792" w:type="dxa"/>
            <w:vAlign w:val="top"/>
          </w:tcPr>
          <w:p w14:paraId="696E9D33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1006FCDD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2C8BAB02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068D6EE6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1972025D">
            <w:pPr>
              <w:pStyle w:val="5"/>
              <w:spacing w:before="114" w:line="467" w:lineRule="exact"/>
              <w:ind w:left="317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6</w:t>
            </w:r>
          </w:p>
        </w:tc>
        <w:tc>
          <w:tcPr>
            <w:tcW w:w="1706" w:type="dxa"/>
            <w:vAlign w:val="top"/>
          </w:tcPr>
          <w:p w14:paraId="3AE0A3F3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6EAA65B7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1BEBA5B0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7A31704D">
            <w:pPr>
              <w:pStyle w:val="5"/>
              <w:spacing w:before="91" w:line="411" w:lineRule="auto"/>
              <w:ind w:left="123" w:right="105" w:firstLine="2"/>
              <w:jc w:val="left"/>
            </w:pPr>
            <w:r>
              <w:rPr>
                <w:spacing w:val="13"/>
              </w:rPr>
              <w:t>永宁大道紫</w:t>
            </w:r>
            <w:r>
              <w:rPr>
                <w:spacing w:val="-7"/>
              </w:rPr>
              <w:t>竹花园</w:t>
            </w:r>
          </w:p>
        </w:tc>
        <w:tc>
          <w:tcPr>
            <w:tcW w:w="1060" w:type="dxa"/>
            <w:vAlign w:val="top"/>
          </w:tcPr>
          <w:p w14:paraId="66964C7B">
            <w:pPr>
              <w:spacing w:line="458" w:lineRule="auto"/>
              <w:jc w:val="left"/>
              <w:rPr>
                <w:rFonts w:ascii="Arial"/>
                <w:sz w:val="21"/>
              </w:rPr>
            </w:pPr>
          </w:p>
          <w:p w14:paraId="2EDEAF17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62CBEEAF">
            <w:pPr>
              <w:spacing w:line="457" w:lineRule="auto"/>
              <w:jc w:val="left"/>
              <w:rPr>
                <w:rFonts w:ascii="Arial"/>
                <w:sz w:val="21"/>
              </w:rPr>
            </w:pPr>
          </w:p>
          <w:p w14:paraId="4E88BDAF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4D9E71D4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6C93FAA1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3302A037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229E2A9A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1B607F5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7FEA198C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49928F3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continue"/>
            <w:tcBorders>
              <w:top w:val="nil"/>
              <w:bottom w:val="nil"/>
            </w:tcBorders>
            <w:vAlign w:val="top"/>
          </w:tcPr>
          <w:p w14:paraId="2589A8F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 w14:paraId="54B526E6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A360D1D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754A7BF4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2C7A9726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3A426FDD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6F4E89FD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33E8D969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1E992C0A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3D70AD9E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0F4BA6C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495D7AEF">
            <w:pPr>
              <w:spacing w:line="255" w:lineRule="auto"/>
              <w:jc w:val="left"/>
              <w:rPr>
                <w:rFonts w:ascii="Arial"/>
                <w:sz w:val="21"/>
              </w:rPr>
            </w:pPr>
          </w:p>
          <w:p w14:paraId="2B3E0393">
            <w:pPr>
              <w:spacing w:line="255" w:lineRule="auto"/>
              <w:jc w:val="left"/>
              <w:rPr>
                <w:rFonts w:ascii="Arial"/>
                <w:sz w:val="21"/>
              </w:rPr>
            </w:pPr>
          </w:p>
          <w:p w14:paraId="5D90131C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2B49C3FC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  <w:tr w14:paraId="7744A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6" w:hRule="atLeast"/>
        </w:trPr>
        <w:tc>
          <w:tcPr>
            <w:tcW w:w="792" w:type="dxa"/>
            <w:vAlign w:val="top"/>
          </w:tcPr>
          <w:p w14:paraId="6EF5EC08">
            <w:pPr>
              <w:spacing w:line="294" w:lineRule="auto"/>
              <w:jc w:val="left"/>
              <w:rPr>
                <w:rFonts w:ascii="Arial"/>
                <w:sz w:val="21"/>
              </w:rPr>
            </w:pPr>
          </w:p>
          <w:p w14:paraId="11B1BC9E">
            <w:pPr>
              <w:spacing w:line="295" w:lineRule="auto"/>
              <w:jc w:val="left"/>
              <w:rPr>
                <w:rFonts w:ascii="Arial"/>
                <w:sz w:val="21"/>
              </w:rPr>
            </w:pPr>
          </w:p>
          <w:p w14:paraId="3B67927A">
            <w:pPr>
              <w:spacing w:line="295" w:lineRule="auto"/>
              <w:jc w:val="left"/>
              <w:rPr>
                <w:rFonts w:ascii="Arial"/>
                <w:sz w:val="21"/>
              </w:rPr>
            </w:pPr>
          </w:p>
          <w:p w14:paraId="1F225DBE">
            <w:pPr>
              <w:pStyle w:val="5"/>
              <w:spacing w:before="114" w:line="467" w:lineRule="exact"/>
              <w:ind w:left="323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7</w:t>
            </w:r>
          </w:p>
        </w:tc>
        <w:tc>
          <w:tcPr>
            <w:tcW w:w="1706" w:type="dxa"/>
            <w:vAlign w:val="top"/>
          </w:tcPr>
          <w:p w14:paraId="0DC5868D">
            <w:pPr>
              <w:spacing w:line="319" w:lineRule="auto"/>
              <w:jc w:val="left"/>
              <w:rPr>
                <w:rFonts w:ascii="Arial"/>
                <w:sz w:val="21"/>
              </w:rPr>
            </w:pPr>
          </w:p>
          <w:p w14:paraId="7674FD20">
            <w:pPr>
              <w:spacing w:line="320" w:lineRule="auto"/>
              <w:jc w:val="left"/>
              <w:rPr>
                <w:rFonts w:ascii="Arial"/>
                <w:sz w:val="21"/>
              </w:rPr>
            </w:pPr>
          </w:p>
          <w:p w14:paraId="3CC6A187">
            <w:pPr>
              <w:pStyle w:val="5"/>
              <w:spacing w:before="91" w:line="411" w:lineRule="auto"/>
              <w:ind w:left="121" w:right="105" w:firstLine="6"/>
              <w:jc w:val="left"/>
            </w:pPr>
            <w:r>
              <w:rPr>
                <w:spacing w:val="13"/>
              </w:rPr>
              <w:t>兴宁中龙泰</w:t>
            </w:r>
            <w:r>
              <w:rPr>
                <w:spacing w:val="-6"/>
              </w:rPr>
              <w:t>御花园</w:t>
            </w:r>
          </w:p>
        </w:tc>
        <w:tc>
          <w:tcPr>
            <w:tcW w:w="1060" w:type="dxa"/>
            <w:vAlign w:val="top"/>
          </w:tcPr>
          <w:p w14:paraId="3D29EFEE">
            <w:pPr>
              <w:spacing w:line="329" w:lineRule="auto"/>
              <w:jc w:val="left"/>
              <w:rPr>
                <w:rFonts w:ascii="Arial"/>
                <w:sz w:val="21"/>
              </w:rPr>
            </w:pPr>
          </w:p>
          <w:p w14:paraId="4EA44768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1FFE7C47">
            <w:pPr>
              <w:spacing w:line="328" w:lineRule="auto"/>
              <w:jc w:val="left"/>
              <w:rPr>
                <w:rFonts w:ascii="Arial"/>
                <w:sz w:val="21"/>
              </w:rPr>
            </w:pPr>
          </w:p>
          <w:p w14:paraId="30405D13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0A5DC2C7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3B811C0D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67F1F9E9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76BC1499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6455960F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4AE23D7C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continue"/>
            <w:tcBorders>
              <w:top w:val="nil"/>
            </w:tcBorders>
            <w:vAlign w:val="top"/>
          </w:tcPr>
          <w:p w14:paraId="4900F6BE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 w14:paraId="6F51BA81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17B5D59F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4C4E7763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164D3AE7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57178AAB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1949526D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4CF51B3B">
            <w:pPr>
              <w:spacing w:line="316" w:lineRule="auto"/>
              <w:jc w:val="left"/>
              <w:rPr>
                <w:rFonts w:ascii="Arial"/>
                <w:sz w:val="21"/>
              </w:rPr>
            </w:pPr>
          </w:p>
          <w:p w14:paraId="66DC6CAE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43CA76EF">
            <w:pPr>
              <w:spacing w:line="318" w:lineRule="auto"/>
              <w:jc w:val="left"/>
              <w:rPr>
                <w:rFonts w:ascii="Arial"/>
                <w:sz w:val="21"/>
              </w:rPr>
            </w:pPr>
          </w:p>
          <w:p w14:paraId="74E30BAB">
            <w:pPr>
              <w:spacing w:line="319" w:lineRule="auto"/>
              <w:jc w:val="left"/>
              <w:rPr>
                <w:rFonts w:ascii="Arial"/>
                <w:sz w:val="21"/>
              </w:rPr>
            </w:pPr>
          </w:p>
          <w:p w14:paraId="20F07CC4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</w:tbl>
    <w:p w14:paraId="6B044D88">
      <w:pPr>
        <w:jc w:val="left"/>
        <w:rPr>
          <w:rFonts w:ascii="Arial"/>
          <w:sz w:val="21"/>
        </w:rPr>
      </w:pPr>
    </w:p>
    <w:p w14:paraId="39FC5503">
      <w:pPr>
        <w:jc w:val="left"/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327" w:bottom="0" w:left="1327" w:header="0" w:footer="0" w:gutter="0"/>
          <w:cols w:space="720" w:num="1"/>
        </w:sectPr>
      </w:pPr>
    </w:p>
    <w:p w14:paraId="7A6198E1">
      <w:pPr>
        <w:spacing w:before="21"/>
        <w:jc w:val="left"/>
      </w:pPr>
    </w:p>
    <w:p w14:paraId="5CC4BDE9">
      <w:pPr>
        <w:spacing w:before="21"/>
        <w:jc w:val="left"/>
      </w:pPr>
    </w:p>
    <w:p w14:paraId="191B5063">
      <w:pPr>
        <w:spacing w:before="21"/>
        <w:jc w:val="left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706"/>
        <w:gridCol w:w="1060"/>
        <w:gridCol w:w="1618"/>
        <w:gridCol w:w="2301"/>
        <w:gridCol w:w="1462"/>
        <w:gridCol w:w="2757"/>
        <w:gridCol w:w="845"/>
        <w:gridCol w:w="1637"/>
      </w:tblGrid>
      <w:tr w14:paraId="162DD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3" w:hRule="atLeast"/>
        </w:trPr>
        <w:tc>
          <w:tcPr>
            <w:tcW w:w="792" w:type="dxa"/>
            <w:vAlign w:val="top"/>
          </w:tcPr>
          <w:p w14:paraId="5E8ED2A5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2056C51A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1259FAC8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5457508E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287A0BFD">
            <w:pPr>
              <w:pStyle w:val="5"/>
              <w:spacing w:before="114" w:line="467" w:lineRule="exact"/>
              <w:ind w:left="316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8</w:t>
            </w:r>
          </w:p>
        </w:tc>
        <w:tc>
          <w:tcPr>
            <w:tcW w:w="1706" w:type="dxa"/>
            <w:vAlign w:val="top"/>
          </w:tcPr>
          <w:p w14:paraId="2F19D27F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F839962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63A60310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4E533556">
            <w:pPr>
              <w:pStyle w:val="5"/>
              <w:spacing w:before="91" w:line="414" w:lineRule="auto"/>
              <w:ind w:left="121" w:right="105" w:firstLine="2"/>
              <w:jc w:val="left"/>
            </w:pPr>
            <w:r>
              <w:rPr>
                <w:spacing w:val="14"/>
              </w:rPr>
              <w:t>风翼路富舜</w:t>
            </w:r>
            <w:r>
              <w:rPr>
                <w:spacing w:val="-9"/>
              </w:rPr>
              <w:t>小区</w:t>
            </w:r>
          </w:p>
        </w:tc>
        <w:tc>
          <w:tcPr>
            <w:tcW w:w="1060" w:type="dxa"/>
            <w:vAlign w:val="top"/>
          </w:tcPr>
          <w:p w14:paraId="1B10E244">
            <w:pPr>
              <w:spacing w:line="461" w:lineRule="auto"/>
              <w:jc w:val="left"/>
              <w:rPr>
                <w:rFonts w:ascii="Arial"/>
                <w:sz w:val="21"/>
              </w:rPr>
            </w:pPr>
          </w:p>
          <w:p w14:paraId="76EA7A5D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5596A394">
            <w:pPr>
              <w:spacing w:line="459" w:lineRule="auto"/>
              <w:jc w:val="left"/>
              <w:rPr>
                <w:rFonts w:ascii="Arial"/>
                <w:sz w:val="21"/>
              </w:rPr>
            </w:pPr>
          </w:p>
          <w:p w14:paraId="69FEA563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60701F19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10A06CE4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141C630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F5521A8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68B1B16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46FFD78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331A33A4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restart"/>
            <w:tcBorders>
              <w:bottom w:val="nil"/>
            </w:tcBorders>
            <w:vAlign w:val="top"/>
          </w:tcPr>
          <w:p w14:paraId="27088367">
            <w:pPr>
              <w:pStyle w:val="5"/>
              <w:spacing w:before="176" w:line="221" w:lineRule="auto"/>
              <w:ind w:left="331"/>
              <w:jc w:val="left"/>
            </w:pPr>
            <w:r>
              <w:rPr>
                <w:spacing w:val="-8"/>
              </w:rPr>
              <w:t>性总固</w:t>
            </w:r>
          </w:p>
          <w:p w14:paraId="1E7F9662">
            <w:pPr>
              <w:pStyle w:val="5"/>
              <w:spacing w:before="289" w:line="223" w:lineRule="auto"/>
              <w:ind w:left="188"/>
              <w:jc w:val="left"/>
            </w:pPr>
            <w:r>
              <w:rPr>
                <w:spacing w:val="-5"/>
              </w:rPr>
              <w:t>体、总硬</w:t>
            </w:r>
          </w:p>
          <w:p w14:paraId="0A1DE330">
            <w:pPr>
              <w:pStyle w:val="5"/>
              <w:spacing w:before="285" w:line="224" w:lineRule="auto"/>
              <w:ind w:left="326"/>
              <w:jc w:val="left"/>
            </w:pPr>
            <w:r>
              <w:rPr>
                <w:spacing w:val="-7"/>
              </w:rPr>
              <w:t>度（以</w:t>
            </w:r>
          </w:p>
          <w:p w14:paraId="6CC98A87">
            <w:pPr>
              <w:pStyle w:val="5"/>
              <w:spacing w:before="284" w:line="233" w:lineRule="auto"/>
              <w:jc w:val="left"/>
            </w:pPr>
            <w:r>
              <w:rPr>
                <w:spacing w:val="-1"/>
              </w:rPr>
              <w:t>CaCO</w:t>
            </w:r>
            <w:r>
              <w:rPr>
                <w:spacing w:val="-1"/>
                <w:position w:val="-3"/>
                <w:sz w:val="13"/>
                <w:szCs w:val="13"/>
              </w:rPr>
              <w:t>3</w:t>
            </w:r>
            <w:r>
              <w:rPr>
                <w:spacing w:val="-61"/>
              </w:rPr>
              <w:t>计）、</w:t>
            </w:r>
          </w:p>
          <w:p w14:paraId="3A0C2932">
            <w:pPr>
              <w:pStyle w:val="5"/>
              <w:spacing w:before="271" w:line="225" w:lineRule="auto"/>
              <w:ind w:left="196"/>
              <w:jc w:val="left"/>
            </w:pPr>
            <w:r>
              <w:rPr>
                <w:spacing w:val="-7"/>
              </w:rPr>
              <w:t>高锰酸盐</w:t>
            </w:r>
          </w:p>
          <w:p w14:paraId="2A5164C1">
            <w:pPr>
              <w:pStyle w:val="5"/>
              <w:spacing w:before="280" w:line="410" w:lineRule="auto"/>
              <w:ind w:left="115" w:right="104" w:firstLine="72"/>
              <w:jc w:val="left"/>
            </w:pPr>
            <w:r>
              <w:rPr>
                <w:spacing w:val="-5"/>
              </w:rPr>
              <w:t>指数（以</w:t>
            </w:r>
            <w:r>
              <w:rPr>
                <w:spacing w:val="-3"/>
              </w:rPr>
              <w:t>O</w:t>
            </w:r>
            <w:r>
              <w:rPr>
                <w:spacing w:val="-3"/>
                <w:position w:val="-3"/>
                <w:sz w:val="13"/>
                <w:szCs w:val="13"/>
              </w:rPr>
              <w:t>2</w:t>
            </w:r>
            <w:r>
              <w:rPr>
                <w:spacing w:val="-35"/>
              </w:rPr>
              <w:t>计）、氨</w:t>
            </w:r>
            <w:r>
              <w:rPr>
                <w:spacing w:val="51"/>
                <w:w w:val="111"/>
              </w:rPr>
              <w:t>（以N</w:t>
            </w:r>
          </w:p>
          <w:p w14:paraId="77A44347">
            <w:pPr>
              <w:pStyle w:val="5"/>
              <w:spacing w:before="8" w:line="223" w:lineRule="auto"/>
              <w:ind w:left="326"/>
              <w:jc w:val="left"/>
            </w:pPr>
            <w:r>
              <w:rPr>
                <w:spacing w:val="-6"/>
              </w:rPr>
              <w:t>计）。</w:t>
            </w:r>
          </w:p>
          <w:p w14:paraId="166852EA">
            <w:pPr>
              <w:pStyle w:val="5"/>
              <w:spacing w:before="286" w:line="222" w:lineRule="auto"/>
              <w:ind w:left="194"/>
              <w:jc w:val="left"/>
            </w:pPr>
            <w:r>
              <w:rPr>
                <w:spacing w:val="-7"/>
              </w:rPr>
              <w:t>消毒剂及</w:t>
            </w:r>
          </w:p>
          <w:p w14:paraId="29EBDF38">
            <w:pPr>
              <w:pStyle w:val="5"/>
              <w:spacing w:before="288" w:line="222" w:lineRule="auto"/>
              <w:ind w:left="194"/>
              <w:jc w:val="left"/>
            </w:pPr>
            <w:r>
              <w:rPr>
                <w:spacing w:val="-7"/>
              </w:rPr>
              <w:t>消毒副产</w:t>
            </w:r>
          </w:p>
          <w:p w14:paraId="791164CC">
            <w:pPr>
              <w:pStyle w:val="5"/>
              <w:spacing w:before="286" w:line="222" w:lineRule="auto"/>
              <w:ind w:left="188"/>
              <w:jc w:val="left"/>
            </w:pPr>
            <w:r>
              <w:rPr>
                <w:spacing w:val="-5"/>
              </w:rPr>
              <w:t>物指标：</w:t>
            </w:r>
          </w:p>
        </w:tc>
        <w:tc>
          <w:tcPr>
            <w:tcW w:w="2757" w:type="dxa"/>
            <w:vAlign w:val="top"/>
          </w:tcPr>
          <w:p w14:paraId="50A45892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6E1A6E5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EBFA84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18C7F93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CB5BA20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73313326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E99BE00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C07FCF0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C322379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2DDFB5EC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06BB2DA5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00D6CAD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9C1870A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783B6B92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  <w:tr w14:paraId="68C82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8" w:hRule="atLeast"/>
        </w:trPr>
        <w:tc>
          <w:tcPr>
            <w:tcW w:w="792" w:type="dxa"/>
            <w:vAlign w:val="top"/>
          </w:tcPr>
          <w:p w14:paraId="0263C810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25511BB9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7718A2A6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719497CC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75117664">
            <w:pPr>
              <w:pStyle w:val="5"/>
              <w:spacing w:before="114" w:line="467" w:lineRule="exact"/>
              <w:ind w:left="316"/>
              <w:jc w:val="left"/>
              <w:rPr>
                <w:sz w:val="35"/>
                <w:szCs w:val="35"/>
              </w:rPr>
            </w:pPr>
            <w:r>
              <w:rPr>
                <w:position w:val="2"/>
                <w:sz w:val="35"/>
                <w:szCs w:val="35"/>
              </w:rPr>
              <w:t>9</w:t>
            </w:r>
          </w:p>
        </w:tc>
        <w:tc>
          <w:tcPr>
            <w:tcW w:w="1706" w:type="dxa"/>
            <w:vAlign w:val="top"/>
          </w:tcPr>
          <w:p w14:paraId="6B7199A2">
            <w:pPr>
              <w:spacing w:line="456" w:lineRule="auto"/>
              <w:jc w:val="left"/>
              <w:rPr>
                <w:rFonts w:ascii="Arial"/>
                <w:sz w:val="21"/>
              </w:rPr>
            </w:pPr>
          </w:p>
          <w:p w14:paraId="7E60D672">
            <w:pPr>
              <w:pStyle w:val="5"/>
              <w:spacing w:before="91" w:line="412" w:lineRule="auto"/>
              <w:ind w:left="120" w:right="105" w:firstLine="3"/>
              <w:jc w:val="left"/>
            </w:pPr>
            <w:r>
              <w:rPr>
                <w:spacing w:val="-4"/>
              </w:rPr>
              <w:t>洛宁县s315</w:t>
            </w:r>
            <w:r>
              <w:rPr>
                <w:spacing w:val="2"/>
              </w:rPr>
              <w:t>（新线）林</w:t>
            </w:r>
            <w:r>
              <w:rPr>
                <w:spacing w:val="-6"/>
              </w:rPr>
              <w:t>语溪岸</w:t>
            </w:r>
          </w:p>
        </w:tc>
        <w:tc>
          <w:tcPr>
            <w:tcW w:w="1060" w:type="dxa"/>
            <w:vAlign w:val="top"/>
          </w:tcPr>
          <w:p w14:paraId="166CF725">
            <w:pPr>
              <w:spacing w:line="458" w:lineRule="auto"/>
              <w:jc w:val="left"/>
              <w:rPr>
                <w:rFonts w:ascii="Arial"/>
                <w:sz w:val="21"/>
              </w:rPr>
            </w:pPr>
          </w:p>
          <w:p w14:paraId="6D649F53">
            <w:pPr>
              <w:pStyle w:val="5"/>
              <w:spacing w:before="91" w:line="413" w:lineRule="auto"/>
              <w:ind w:left="121" w:right="111" w:firstLine="3"/>
              <w:jc w:val="left"/>
            </w:pPr>
            <w:r>
              <w:rPr>
                <w:spacing w:val="-7"/>
              </w:rPr>
              <w:t>洛宁县</w:t>
            </w:r>
            <w:r>
              <w:rPr>
                <w:spacing w:val="-6"/>
              </w:rPr>
              <w:t>第三水</w:t>
            </w:r>
            <w:r>
              <w:t>厂</w:t>
            </w:r>
          </w:p>
        </w:tc>
        <w:tc>
          <w:tcPr>
            <w:tcW w:w="1618" w:type="dxa"/>
            <w:vAlign w:val="top"/>
          </w:tcPr>
          <w:p w14:paraId="23AB2A67">
            <w:pPr>
              <w:spacing w:line="457" w:lineRule="auto"/>
              <w:jc w:val="left"/>
              <w:rPr>
                <w:rFonts w:ascii="Arial"/>
                <w:sz w:val="21"/>
              </w:rPr>
            </w:pPr>
          </w:p>
          <w:p w14:paraId="651F6740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22DF19E8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7FE46C7F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7EFAAA3E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9C25278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3ADCF90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5774FFF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3304E42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continue"/>
            <w:tcBorders>
              <w:top w:val="nil"/>
              <w:bottom w:val="nil"/>
            </w:tcBorders>
            <w:vAlign w:val="top"/>
          </w:tcPr>
          <w:p w14:paraId="3D6FB48B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 w14:paraId="4B36814D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366A3BED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E8FDCF0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43FE5F2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1FDB17D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2C97BB0C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73ECFFC1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EC7C573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54F06024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73ECA5F9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6C00C91E">
            <w:pPr>
              <w:spacing w:line="255" w:lineRule="auto"/>
              <w:jc w:val="left"/>
              <w:rPr>
                <w:rFonts w:ascii="Arial"/>
                <w:sz w:val="21"/>
              </w:rPr>
            </w:pPr>
          </w:p>
          <w:p w14:paraId="18A195BF">
            <w:pPr>
              <w:spacing w:line="255" w:lineRule="auto"/>
              <w:jc w:val="left"/>
              <w:rPr>
                <w:rFonts w:ascii="Arial"/>
                <w:sz w:val="21"/>
              </w:rPr>
            </w:pPr>
          </w:p>
          <w:p w14:paraId="64A192FC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3CBDE8E8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  <w:tr w14:paraId="559C6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</w:trPr>
        <w:tc>
          <w:tcPr>
            <w:tcW w:w="792" w:type="dxa"/>
            <w:vAlign w:val="top"/>
          </w:tcPr>
          <w:p w14:paraId="073EF127">
            <w:pPr>
              <w:spacing w:line="253" w:lineRule="auto"/>
              <w:jc w:val="left"/>
              <w:rPr>
                <w:rFonts w:ascii="Arial"/>
                <w:sz w:val="21"/>
              </w:rPr>
            </w:pPr>
          </w:p>
          <w:p w14:paraId="764D8150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49764DE8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2B64BE40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4B65DFB3">
            <w:pPr>
              <w:pStyle w:val="5"/>
              <w:spacing w:before="114" w:line="467" w:lineRule="exact"/>
              <w:ind w:left="252"/>
              <w:jc w:val="left"/>
              <w:rPr>
                <w:sz w:val="35"/>
                <w:szCs w:val="35"/>
              </w:rPr>
            </w:pPr>
            <w:r>
              <w:rPr>
                <w:spacing w:val="-15"/>
                <w:position w:val="2"/>
                <w:sz w:val="35"/>
                <w:szCs w:val="35"/>
              </w:rPr>
              <w:t>10</w:t>
            </w:r>
          </w:p>
        </w:tc>
        <w:tc>
          <w:tcPr>
            <w:tcW w:w="1706" w:type="dxa"/>
            <w:vAlign w:val="top"/>
          </w:tcPr>
          <w:p w14:paraId="430F795C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A2EEBD4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72ACDB70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24BE41CE">
            <w:pPr>
              <w:pStyle w:val="5"/>
              <w:spacing w:before="91" w:line="413" w:lineRule="auto"/>
              <w:ind w:left="120" w:right="105" w:firstLine="3"/>
              <w:jc w:val="left"/>
            </w:pPr>
            <w:r>
              <w:rPr>
                <w:spacing w:val="14"/>
              </w:rPr>
              <w:t>洛宁县马店</w:t>
            </w:r>
            <w:r>
              <w:rPr>
                <w:spacing w:val="-6"/>
              </w:rPr>
              <w:t>镇小学</w:t>
            </w:r>
          </w:p>
        </w:tc>
        <w:tc>
          <w:tcPr>
            <w:tcW w:w="1060" w:type="dxa"/>
            <w:vAlign w:val="top"/>
          </w:tcPr>
          <w:p w14:paraId="614FC293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3C20F59E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0A4C20C8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E438E1F">
            <w:pPr>
              <w:pStyle w:val="5"/>
              <w:spacing w:before="91" w:line="413" w:lineRule="auto"/>
              <w:ind w:left="121" w:right="111" w:firstLine="5"/>
              <w:jc w:val="left"/>
            </w:pPr>
            <w:r>
              <w:rPr>
                <w:spacing w:val="-8"/>
              </w:rPr>
              <w:t>马店镇</w:t>
            </w:r>
            <w:r>
              <w:rPr>
                <w:spacing w:val="-9"/>
              </w:rPr>
              <w:t>小学</w:t>
            </w:r>
          </w:p>
        </w:tc>
        <w:tc>
          <w:tcPr>
            <w:tcW w:w="1618" w:type="dxa"/>
            <w:vAlign w:val="top"/>
          </w:tcPr>
          <w:p w14:paraId="1E67B5BE">
            <w:pPr>
              <w:spacing w:line="459" w:lineRule="auto"/>
              <w:jc w:val="left"/>
              <w:rPr>
                <w:rFonts w:ascii="Arial"/>
                <w:sz w:val="21"/>
              </w:rPr>
            </w:pPr>
          </w:p>
          <w:p w14:paraId="52167131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26391E49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6191FE38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4DC7DF2F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E75F63D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0EA559F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9984D52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F54F0B2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continue"/>
            <w:tcBorders>
              <w:top w:val="nil"/>
            </w:tcBorders>
            <w:vAlign w:val="top"/>
          </w:tcPr>
          <w:p w14:paraId="311AD6B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 w14:paraId="7A41419E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76BF2DC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9572E7D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57A1D8B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1224676C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6E9AC95F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43994001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8A6F39F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306226F0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A658E20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4BB1821C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21B39594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0322DB25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47AFAC48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</w:tbl>
    <w:p w14:paraId="4E31F524">
      <w:pPr>
        <w:jc w:val="left"/>
        <w:rPr>
          <w:rFonts w:ascii="Arial"/>
          <w:sz w:val="21"/>
        </w:rPr>
      </w:pPr>
    </w:p>
    <w:p w14:paraId="59BA51FD">
      <w:pPr>
        <w:jc w:val="left"/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327" w:bottom="0" w:left="1327" w:header="0" w:footer="0" w:gutter="0"/>
          <w:cols w:space="720" w:num="1"/>
        </w:sectPr>
      </w:pPr>
    </w:p>
    <w:p w14:paraId="770C8B57">
      <w:pPr>
        <w:spacing w:before="21"/>
        <w:jc w:val="left"/>
      </w:pPr>
    </w:p>
    <w:p w14:paraId="3D31DF79">
      <w:pPr>
        <w:spacing w:before="21"/>
        <w:jc w:val="left"/>
      </w:pPr>
    </w:p>
    <w:p w14:paraId="7F689FFA">
      <w:pPr>
        <w:spacing w:before="21"/>
        <w:jc w:val="left"/>
      </w:pPr>
    </w:p>
    <w:tbl>
      <w:tblPr>
        <w:tblStyle w:val="4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706"/>
        <w:gridCol w:w="1060"/>
        <w:gridCol w:w="1618"/>
        <w:gridCol w:w="2301"/>
        <w:gridCol w:w="1462"/>
        <w:gridCol w:w="2757"/>
        <w:gridCol w:w="845"/>
        <w:gridCol w:w="1637"/>
      </w:tblGrid>
      <w:tr w14:paraId="35E14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3" w:hRule="atLeast"/>
        </w:trPr>
        <w:tc>
          <w:tcPr>
            <w:tcW w:w="792" w:type="dxa"/>
            <w:vAlign w:val="top"/>
          </w:tcPr>
          <w:p w14:paraId="28F0B675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3464D4E0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2462A942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7BA617CC">
            <w:pPr>
              <w:spacing w:line="254" w:lineRule="auto"/>
              <w:jc w:val="left"/>
              <w:rPr>
                <w:rFonts w:ascii="Arial"/>
                <w:sz w:val="21"/>
              </w:rPr>
            </w:pPr>
          </w:p>
          <w:p w14:paraId="16E53598">
            <w:pPr>
              <w:pStyle w:val="5"/>
              <w:spacing w:before="114" w:line="470" w:lineRule="exact"/>
              <w:ind w:left="252"/>
              <w:jc w:val="left"/>
              <w:rPr>
                <w:sz w:val="35"/>
                <w:szCs w:val="35"/>
              </w:rPr>
            </w:pPr>
            <w:r>
              <w:rPr>
                <w:spacing w:val="-15"/>
                <w:position w:val="2"/>
                <w:sz w:val="35"/>
                <w:szCs w:val="35"/>
              </w:rPr>
              <w:t>11</w:t>
            </w:r>
          </w:p>
        </w:tc>
        <w:tc>
          <w:tcPr>
            <w:tcW w:w="1706" w:type="dxa"/>
            <w:vAlign w:val="top"/>
          </w:tcPr>
          <w:p w14:paraId="103DBB84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277FD4F5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43F6CC60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756902FA">
            <w:pPr>
              <w:pStyle w:val="5"/>
              <w:spacing w:before="91" w:line="412" w:lineRule="auto"/>
              <w:ind w:left="120" w:right="105" w:firstLine="16"/>
              <w:jc w:val="left"/>
            </w:pPr>
            <w:r>
              <w:rPr>
                <w:spacing w:val="11"/>
              </w:rPr>
              <w:t>陈吴乡王召</w:t>
            </w:r>
            <w:r>
              <w:t>村</w:t>
            </w:r>
          </w:p>
        </w:tc>
        <w:tc>
          <w:tcPr>
            <w:tcW w:w="1060" w:type="dxa"/>
            <w:vAlign w:val="top"/>
          </w:tcPr>
          <w:p w14:paraId="4068DA55">
            <w:pPr>
              <w:pStyle w:val="5"/>
              <w:spacing w:before="241" w:line="224" w:lineRule="auto"/>
              <w:ind w:left="137"/>
              <w:jc w:val="left"/>
            </w:pPr>
            <w:r>
              <w:rPr>
                <w:spacing w:val="-10"/>
              </w:rPr>
              <w:t>陈吴乡</w:t>
            </w:r>
          </w:p>
          <w:p w14:paraId="5BA66035">
            <w:pPr>
              <w:pStyle w:val="5"/>
              <w:spacing w:before="285" w:line="222" w:lineRule="auto"/>
              <w:ind w:left="125"/>
              <w:jc w:val="left"/>
            </w:pPr>
            <w:r>
              <w:rPr>
                <w:spacing w:val="-6"/>
              </w:rPr>
              <w:t>王召村</w:t>
            </w:r>
          </w:p>
          <w:p w14:paraId="0DEF632F">
            <w:pPr>
              <w:pStyle w:val="5"/>
              <w:spacing w:before="285" w:line="374" w:lineRule="auto"/>
              <w:ind w:left="124" w:right="106" w:hanging="1"/>
              <w:jc w:val="left"/>
            </w:pPr>
            <w:r>
              <w:rPr>
                <w:spacing w:val="-5"/>
              </w:rPr>
              <w:t>供水工</w:t>
            </w:r>
            <w:r>
              <w:t>程</w:t>
            </w:r>
          </w:p>
        </w:tc>
        <w:tc>
          <w:tcPr>
            <w:tcW w:w="1618" w:type="dxa"/>
            <w:vAlign w:val="top"/>
          </w:tcPr>
          <w:p w14:paraId="7406EBD5">
            <w:pPr>
              <w:spacing w:line="459" w:lineRule="auto"/>
              <w:jc w:val="left"/>
              <w:rPr>
                <w:rFonts w:ascii="Arial"/>
                <w:sz w:val="21"/>
              </w:rPr>
            </w:pPr>
          </w:p>
          <w:p w14:paraId="3EAF49AE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11C4B204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1FC43195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1AA8AADD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3B4F775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25B4D4C8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5D868312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2730024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restart"/>
            <w:tcBorders>
              <w:bottom w:val="nil"/>
            </w:tcBorders>
            <w:vAlign w:val="top"/>
          </w:tcPr>
          <w:p w14:paraId="2912F196">
            <w:pPr>
              <w:pStyle w:val="5"/>
              <w:spacing w:before="181" w:line="411" w:lineRule="auto"/>
              <w:ind w:left="191" w:right="166"/>
              <w:jc w:val="left"/>
            </w:pPr>
            <w:r>
              <w:rPr>
                <w:spacing w:val="-6"/>
              </w:rPr>
              <w:t>游离氯、</w:t>
            </w:r>
            <w:r>
              <w:rPr>
                <w:spacing w:val="39"/>
              </w:rPr>
              <w:t>三氯甲</w:t>
            </w:r>
            <w:r>
              <w:rPr>
                <w:spacing w:val="-6"/>
              </w:rPr>
              <w:t>烷、一氯</w:t>
            </w:r>
            <w:r>
              <w:rPr>
                <w:spacing w:val="39"/>
              </w:rPr>
              <w:t>二溴甲</w:t>
            </w:r>
            <w:r>
              <w:rPr>
                <w:spacing w:val="-6"/>
              </w:rPr>
              <w:t>烷、二氯</w:t>
            </w:r>
            <w:r>
              <w:rPr>
                <w:spacing w:val="39"/>
              </w:rPr>
              <w:t>一溴甲</w:t>
            </w:r>
            <w:r>
              <w:rPr>
                <w:spacing w:val="-6"/>
              </w:rPr>
              <w:t>烷、三溴</w:t>
            </w:r>
          </w:p>
          <w:p w14:paraId="2112BC7C">
            <w:pPr>
              <w:pStyle w:val="5"/>
              <w:spacing w:before="1" w:line="222" w:lineRule="auto"/>
              <w:ind w:left="225"/>
              <w:jc w:val="left"/>
            </w:pPr>
            <w:r>
              <w:rPr>
                <w:spacing w:val="-8"/>
              </w:rPr>
              <w:t>甲烷、三</w:t>
            </w:r>
          </w:p>
          <w:p w14:paraId="12534E98">
            <w:pPr>
              <w:pStyle w:val="5"/>
              <w:spacing w:before="287" w:line="411" w:lineRule="auto"/>
              <w:ind w:left="187" w:right="166" w:firstLine="39"/>
              <w:jc w:val="left"/>
            </w:pPr>
            <w:r>
              <w:rPr>
                <w:spacing w:val="-15"/>
              </w:rPr>
              <w:t>卤甲烷、</w:t>
            </w:r>
            <w:r>
              <w:rPr>
                <w:spacing w:val="40"/>
              </w:rPr>
              <w:t>二氯乙</w:t>
            </w:r>
            <w:r>
              <w:rPr>
                <w:spacing w:val="-5"/>
              </w:rPr>
              <w:t>酸、三氯</w:t>
            </w:r>
          </w:p>
          <w:p w14:paraId="7D088B39">
            <w:pPr>
              <w:pStyle w:val="5"/>
              <w:spacing w:before="2" w:line="352" w:lineRule="auto"/>
              <w:ind w:left="326" w:right="166" w:hanging="119"/>
              <w:jc w:val="left"/>
            </w:pPr>
            <w:r>
              <w:rPr>
                <w:spacing w:val="-10"/>
              </w:rPr>
              <w:t>乙酸、氯</w:t>
            </w:r>
            <w:r>
              <w:rPr>
                <w:spacing w:val="-6"/>
              </w:rPr>
              <w:t>酸盐。</w:t>
            </w:r>
          </w:p>
        </w:tc>
        <w:tc>
          <w:tcPr>
            <w:tcW w:w="2757" w:type="dxa"/>
            <w:vAlign w:val="top"/>
          </w:tcPr>
          <w:p w14:paraId="47D6B643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6F8D541F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07605D18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3E4E72FE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DF8727B">
            <w:pPr>
              <w:pStyle w:val="5"/>
              <w:spacing w:before="91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537EA544">
            <w:pPr>
              <w:spacing w:line="269" w:lineRule="auto"/>
              <w:jc w:val="left"/>
              <w:rPr>
                <w:rFonts w:ascii="Arial"/>
                <w:sz w:val="21"/>
              </w:rPr>
            </w:pPr>
          </w:p>
          <w:p w14:paraId="1526A1CA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7F02C129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4F0B674A">
            <w:pPr>
              <w:spacing w:line="270" w:lineRule="auto"/>
              <w:jc w:val="left"/>
              <w:rPr>
                <w:rFonts w:ascii="Arial"/>
                <w:sz w:val="21"/>
              </w:rPr>
            </w:pPr>
          </w:p>
          <w:p w14:paraId="62732CCB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234853AD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307F3843">
            <w:pPr>
              <w:spacing w:line="256" w:lineRule="auto"/>
              <w:jc w:val="left"/>
              <w:rPr>
                <w:rFonts w:ascii="Arial"/>
                <w:sz w:val="21"/>
              </w:rPr>
            </w:pPr>
          </w:p>
          <w:p w14:paraId="1E3F481F">
            <w:pPr>
              <w:spacing w:line="257" w:lineRule="auto"/>
              <w:jc w:val="left"/>
              <w:rPr>
                <w:rFonts w:ascii="Arial"/>
                <w:sz w:val="21"/>
              </w:rPr>
            </w:pPr>
          </w:p>
          <w:p w14:paraId="256B37D4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  <w:tr w14:paraId="47F34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3" w:hRule="atLeast"/>
        </w:trPr>
        <w:tc>
          <w:tcPr>
            <w:tcW w:w="792" w:type="dxa"/>
            <w:vAlign w:val="top"/>
          </w:tcPr>
          <w:p w14:paraId="3C9215F8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544822BD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7B50C95A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15300C6E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4F4887B9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7CB2D798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470B2656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567BCC80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4854CD66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69AC72A8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05E455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466" w:lineRule="exact"/>
              <w:ind w:left="283"/>
              <w:jc w:val="left"/>
              <w:textAlignment w:val="baseline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spacing w:val="-16"/>
                <w:position w:val="2"/>
                <w:sz w:val="35"/>
                <w:szCs w:val="35"/>
              </w:rPr>
              <w:t>12</w:t>
            </w:r>
          </w:p>
        </w:tc>
        <w:tc>
          <w:tcPr>
            <w:tcW w:w="1706" w:type="dxa"/>
            <w:vAlign w:val="top"/>
          </w:tcPr>
          <w:p w14:paraId="3BB812ED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516E96C4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255D6525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1A19D532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022B6704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754B9E6D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6431BA71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2C488A77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47970CC2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248BC2F2">
            <w:pPr>
              <w:pStyle w:val="5"/>
              <w:spacing w:before="91" w:line="412" w:lineRule="auto"/>
              <w:ind w:left="124" w:right="105" w:firstLine="29"/>
              <w:jc w:val="left"/>
            </w:pPr>
            <w:r>
              <w:rPr>
                <w:spacing w:val="8"/>
              </w:rPr>
              <w:t>同心路小哈</w:t>
            </w:r>
            <w:r>
              <w:rPr>
                <w:spacing w:val="-6"/>
              </w:rPr>
              <w:t>佛幼儿园</w:t>
            </w:r>
          </w:p>
        </w:tc>
        <w:tc>
          <w:tcPr>
            <w:tcW w:w="1060" w:type="dxa"/>
            <w:vAlign w:val="top"/>
          </w:tcPr>
          <w:p w14:paraId="53B7520D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47BD96C0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54C301DA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107D02D8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710FFEB4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7568B34C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20B261AC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7184B035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15CBEE77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48CCC5FD">
            <w:pPr>
              <w:pStyle w:val="5"/>
              <w:spacing w:before="91" w:line="413" w:lineRule="auto"/>
              <w:ind w:left="131" w:right="106" w:hanging="10"/>
              <w:jc w:val="left"/>
            </w:pPr>
            <w:r>
              <w:rPr>
                <w:spacing w:val="-5"/>
              </w:rPr>
              <w:t>小哈佛</w:t>
            </w:r>
            <w:r>
              <w:rPr>
                <w:spacing w:val="-10"/>
              </w:rPr>
              <w:t>幼儿园</w:t>
            </w:r>
          </w:p>
        </w:tc>
        <w:tc>
          <w:tcPr>
            <w:tcW w:w="1618" w:type="dxa"/>
            <w:vAlign w:val="top"/>
          </w:tcPr>
          <w:p w14:paraId="07E9B62C">
            <w:pPr>
              <w:spacing w:line="267" w:lineRule="auto"/>
              <w:jc w:val="left"/>
              <w:rPr>
                <w:rFonts w:ascii="Arial"/>
                <w:sz w:val="21"/>
              </w:rPr>
            </w:pPr>
          </w:p>
          <w:p w14:paraId="72463CC2">
            <w:pPr>
              <w:spacing w:line="267" w:lineRule="auto"/>
              <w:jc w:val="left"/>
              <w:rPr>
                <w:rFonts w:ascii="Arial"/>
                <w:sz w:val="21"/>
              </w:rPr>
            </w:pPr>
          </w:p>
          <w:p w14:paraId="69D3CCA3">
            <w:pPr>
              <w:spacing w:line="268" w:lineRule="auto"/>
              <w:jc w:val="left"/>
              <w:rPr>
                <w:rFonts w:ascii="Arial"/>
                <w:sz w:val="21"/>
              </w:rPr>
            </w:pPr>
          </w:p>
          <w:p w14:paraId="0608DB3A">
            <w:pPr>
              <w:spacing w:line="268" w:lineRule="auto"/>
              <w:jc w:val="left"/>
              <w:rPr>
                <w:rFonts w:ascii="Arial"/>
                <w:sz w:val="21"/>
              </w:rPr>
            </w:pPr>
          </w:p>
          <w:p w14:paraId="7EB7BE0E">
            <w:pPr>
              <w:spacing w:line="268" w:lineRule="auto"/>
              <w:jc w:val="left"/>
              <w:rPr>
                <w:rFonts w:ascii="Arial"/>
                <w:sz w:val="21"/>
              </w:rPr>
            </w:pPr>
          </w:p>
          <w:p w14:paraId="52E764F7">
            <w:pPr>
              <w:spacing w:line="268" w:lineRule="auto"/>
              <w:jc w:val="left"/>
              <w:rPr>
                <w:rFonts w:ascii="Arial"/>
                <w:sz w:val="21"/>
              </w:rPr>
            </w:pPr>
          </w:p>
          <w:p w14:paraId="34D80094">
            <w:pPr>
              <w:spacing w:line="268" w:lineRule="auto"/>
              <w:jc w:val="left"/>
              <w:rPr>
                <w:rFonts w:ascii="Arial"/>
                <w:sz w:val="21"/>
              </w:rPr>
            </w:pPr>
          </w:p>
          <w:p w14:paraId="750D453F">
            <w:pPr>
              <w:pStyle w:val="5"/>
              <w:spacing w:before="91" w:line="223" w:lineRule="auto"/>
              <w:ind w:left="124"/>
              <w:jc w:val="left"/>
            </w:pPr>
            <w:r>
              <w:rPr>
                <w:spacing w:val="-4"/>
              </w:rPr>
              <w:t>洛宁县疾病</w:t>
            </w:r>
          </w:p>
          <w:p w14:paraId="64EE2489">
            <w:pPr>
              <w:pStyle w:val="5"/>
              <w:spacing w:before="286" w:line="222" w:lineRule="auto"/>
              <w:ind w:left="124"/>
              <w:jc w:val="left"/>
            </w:pPr>
            <w:r>
              <w:rPr>
                <w:spacing w:val="-4"/>
              </w:rPr>
              <w:t>预防控制中</w:t>
            </w:r>
          </w:p>
          <w:p w14:paraId="55E49B7C">
            <w:pPr>
              <w:pStyle w:val="5"/>
              <w:spacing w:before="318" w:line="192" w:lineRule="auto"/>
              <w:ind w:left="689"/>
              <w:jc w:val="left"/>
            </w:pPr>
            <w:r>
              <w:t>心</w:t>
            </w:r>
          </w:p>
        </w:tc>
        <w:tc>
          <w:tcPr>
            <w:tcW w:w="2301" w:type="dxa"/>
            <w:vAlign w:val="top"/>
          </w:tcPr>
          <w:p w14:paraId="0C8D6311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4125C6EA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7E3E55FA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76A02111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4D6E66B8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19AAE1C2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338F1AA8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1FDFB745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18449D24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58BEBF49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0C7E15DB">
            <w:pPr>
              <w:pStyle w:val="5"/>
              <w:spacing w:before="91" w:line="223" w:lineRule="auto"/>
              <w:ind w:left="117"/>
              <w:jc w:val="center"/>
            </w:pPr>
            <w:r>
              <w:rPr>
                <w:spacing w:val="-10"/>
              </w:rPr>
              <w:t>2026年6月28日</w:t>
            </w:r>
          </w:p>
        </w:tc>
        <w:tc>
          <w:tcPr>
            <w:tcW w:w="1462" w:type="dxa"/>
            <w:vMerge w:val="continue"/>
            <w:tcBorders>
              <w:top w:val="nil"/>
            </w:tcBorders>
            <w:vAlign w:val="top"/>
          </w:tcPr>
          <w:p w14:paraId="3DF75D18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 w14:paraId="5369F072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77B7038B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3EAF3676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1E6CCDD6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3C878ABE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64B865B5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1C0ED479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36D006CE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1F49FAB8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3F70B3F3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5DC7D3FE">
            <w:pPr>
              <w:pStyle w:val="5"/>
              <w:spacing w:before="92" w:line="221" w:lineRule="auto"/>
              <w:ind w:left="417"/>
              <w:jc w:val="left"/>
            </w:pPr>
            <w:r>
              <w:rPr>
                <w:spacing w:val="-3"/>
              </w:rPr>
              <w:t>检测指标均达标</w:t>
            </w:r>
          </w:p>
        </w:tc>
        <w:tc>
          <w:tcPr>
            <w:tcW w:w="845" w:type="dxa"/>
            <w:vAlign w:val="top"/>
          </w:tcPr>
          <w:p w14:paraId="1AF92E0F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4AE878EE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5D07AA9F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00DC3EDF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45C99462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07E16F79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352EF9BB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4801F98D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4508473F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7C8FBF93">
            <w:pPr>
              <w:spacing w:line="250" w:lineRule="auto"/>
              <w:jc w:val="left"/>
              <w:rPr>
                <w:rFonts w:ascii="Arial"/>
                <w:sz w:val="21"/>
              </w:rPr>
            </w:pPr>
          </w:p>
          <w:p w14:paraId="440F29FF">
            <w:pPr>
              <w:pStyle w:val="5"/>
              <w:spacing w:before="91" w:line="226" w:lineRule="auto"/>
              <w:ind w:left="304"/>
              <w:jc w:val="left"/>
            </w:pPr>
            <w:r>
              <w:t>无</w:t>
            </w:r>
          </w:p>
        </w:tc>
        <w:tc>
          <w:tcPr>
            <w:tcW w:w="1637" w:type="dxa"/>
            <w:vAlign w:val="top"/>
          </w:tcPr>
          <w:p w14:paraId="4B3A1B47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16A09BA5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7264527E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451E5F2C">
            <w:pPr>
              <w:spacing w:line="242" w:lineRule="auto"/>
              <w:jc w:val="left"/>
              <w:rPr>
                <w:rFonts w:ascii="Arial"/>
                <w:sz w:val="21"/>
              </w:rPr>
            </w:pPr>
          </w:p>
          <w:p w14:paraId="0D34A13A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52804B6E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798E2342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558ED569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2DA13421">
            <w:pPr>
              <w:spacing w:line="243" w:lineRule="auto"/>
              <w:jc w:val="left"/>
              <w:rPr>
                <w:rFonts w:ascii="Arial"/>
                <w:sz w:val="21"/>
              </w:rPr>
            </w:pPr>
          </w:p>
          <w:p w14:paraId="494F0143">
            <w:pPr>
              <w:pStyle w:val="5"/>
              <w:spacing w:before="91" w:line="413" w:lineRule="auto"/>
              <w:ind w:left="553" w:right="113" w:hanging="419"/>
              <w:jc w:val="left"/>
            </w:pPr>
            <w:r>
              <w:rPr>
                <w:spacing w:val="-4"/>
              </w:rPr>
              <w:t>建议煮沸后</w:t>
            </w:r>
            <w:r>
              <w:rPr>
                <w:spacing w:val="-8"/>
              </w:rPr>
              <w:t>饮用</w:t>
            </w:r>
          </w:p>
        </w:tc>
      </w:tr>
    </w:tbl>
    <w:p w14:paraId="4177D3AF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1012" w:right="1327" w:bottom="0" w:left="1327" w:header="0" w:footer="0" w:gutter="0"/>
          <w:cols w:space="720" w:num="1"/>
        </w:sectPr>
      </w:pPr>
    </w:p>
    <w:p w14:paraId="3283F0BE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6839" w:h="11906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A8BD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9D75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644EC2"/>
    <w:rsid w:val="134B1FE3"/>
    <w:rsid w:val="21EB1C9F"/>
    <w:rsid w:val="273D3956"/>
    <w:rsid w:val="2DFA177E"/>
    <w:rsid w:val="3A1525B8"/>
    <w:rsid w:val="3A90280D"/>
    <w:rsid w:val="40454255"/>
    <w:rsid w:val="5B667984"/>
    <w:rsid w:val="5F7E5C52"/>
    <w:rsid w:val="6EBF4F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969</Words>
  <Characters>1052</Characters>
  <TotalTime>31</TotalTime>
  <ScaleCrop>false</ScaleCrop>
  <LinksUpToDate>false</LinksUpToDate>
  <CharactersWithSpaces>1052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2026-07-10T15:14:00Z</dcterms:created>
  <dc:creator>dell</dc:creator>
  <cp:lastModifiedBy>呆呆</cp:lastModifiedBy>
  <cp:lastPrinted>2026-07-17T07:26:00Z</cp:lastPrinted>
  <dcterms:modified xsi:type="dcterms:W3CDTF">2026-07-17T08:22:11Z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2026-07-17T13:38:00Z</vt:filetime>
  </property>
  <property fmtid="{D5CDD505-2E9C-101B-9397-08002B2CF9AE}" pid="4" name="KSOTemplateDocerSaveRecord">
    <vt:lpwstr>eyJoZGlkIjoiZWQyNWZhYmVmMzBlZTA5MjBkMTkxYTVjOGQ2Y2Q0N2IiLCJ1c2VySWQiOiIyOTQ2Njg4MTMifQ==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BB7327C424F043819CBDB68AE444CC91_13</vt:lpwstr>
  </property>
</Properties>
</file>