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92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92" w:lineRule="exact"/>
        <w:ind w:right="0" w:rightChars="0"/>
        <w:jc w:val="both"/>
        <w:textAlignment w:val="auto"/>
        <w:rPr>
          <w:rFonts w:hint="eastAsia" w:ascii="黑体" w:hAnsi="黑体" w:eastAsia="黑体" w:cs="黑体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val="en-US" w:eastAsia="zh-CN"/>
        </w:rPr>
        <w:t>附件3</w:t>
      </w:r>
    </w:p>
    <w:p w14:paraId="35258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78" w:lineRule="exact"/>
        <w:ind w:right="0" w:rightChars="0"/>
        <w:jc w:val="both"/>
        <w:textAlignment w:val="auto"/>
        <w:rPr>
          <w:rFonts w:hint="eastAsia" w:ascii="黑体" w:hAnsi="黑体" w:eastAsia="黑体" w:cs="黑体"/>
          <w:snapToGrid w:val="0"/>
          <w:color w:val="000000"/>
          <w:spacing w:val="0"/>
          <w:w w:val="100"/>
          <w:kern w:val="0"/>
          <w:sz w:val="32"/>
          <w:szCs w:val="32"/>
          <w:highlight w:val="none"/>
          <w:lang w:val="en-US" w:eastAsia="zh-CN"/>
        </w:rPr>
      </w:pPr>
    </w:p>
    <w:p w14:paraId="0FA66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2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0"/>
          <w:w w:val="100"/>
          <w:kern w:val="0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spacing w:val="0"/>
          <w:w w:val="100"/>
          <w:kern w:val="0"/>
          <w:sz w:val="44"/>
          <w:szCs w:val="44"/>
          <w:highlight w:val="none"/>
          <w:lang w:val="en-US" w:eastAsia="zh-CN"/>
        </w:rPr>
        <w:t>2026年度偃师区铝基新材料产业研发联合基金申报项目汇总表</w:t>
      </w:r>
      <w:bookmarkEnd w:id="0"/>
    </w:p>
    <w:p w14:paraId="115383F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152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32"/>
          <w:lang w:val="en-US" w:eastAsia="zh-CN"/>
        </w:rPr>
      </w:pPr>
    </w:p>
    <w:p w14:paraId="187A639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92" w:lineRule="exact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2"/>
          <w:szCs w:val="20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2"/>
          <w:szCs w:val="20"/>
          <w:lang w:val="en-US" w:eastAsia="zh-CN"/>
        </w:rPr>
        <w:t>推荐单位：             （盖章）                  主要负责人：   （签字）                              单位：万元</w:t>
      </w:r>
    </w:p>
    <w:tbl>
      <w:tblPr>
        <w:tblStyle w:val="7"/>
        <w:tblW w:w="143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857"/>
        <w:gridCol w:w="1392"/>
        <w:gridCol w:w="1196"/>
        <w:gridCol w:w="1196"/>
        <w:gridCol w:w="1105"/>
        <w:gridCol w:w="1271"/>
        <w:gridCol w:w="1347"/>
        <w:gridCol w:w="1256"/>
        <w:gridCol w:w="1726"/>
        <w:gridCol w:w="689"/>
      </w:tblGrid>
      <w:tr w14:paraId="05992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15" w:type="dxa"/>
            <w:noWrap w:val="0"/>
            <w:vAlign w:val="center"/>
          </w:tcPr>
          <w:p w14:paraId="340AB15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857" w:type="dxa"/>
            <w:noWrap w:val="0"/>
            <w:vAlign w:val="center"/>
          </w:tcPr>
          <w:p w14:paraId="1573144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392" w:type="dxa"/>
            <w:noWrap w:val="0"/>
            <w:vAlign w:val="center"/>
          </w:tcPr>
          <w:p w14:paraId="155D565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承担单位</w:t>
            </w:r>
          </w:p>
        </w:tc>
        <w:tc>
          <w:tcPr>
            <w:tcW w:w="1196" w:type="dxa"/>
            <w:noWrap w:val="0"/>
            <w:vAlign w:val="center"/>
          </w:tcPr>
          <w:p w14:paraId="5DDD89B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合作单位</w:t>
            </w:r>
          </w:p>
        </w:tc>
        <w:tc>
          <w:tcPr>
            <w:tcW w:w="1196" w:type="dxa"/>
            <w:noWrap w:val="0"/>
            <w:vAlign w:val="center"/>
          </w:tcPr>
          <w:p w14:paraId="262858F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总投资</w:t>
            </w:r>
          </w:p>
        </w:tc>
        <w:tc>
          <w:tcPr>
            <w:tcW w:w="1105" w:type="dxa"/>
            <w:noWrap w:val="0"/>
            <w:vAlign w:val="center"/>
          </w:tcPr>
          <w:p w14:paraId="7268FA6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研发费用</w:t>
            </w:r>
          </w:p>
        </w:tc>
        <w:tc>
          <w:tcPr>
            <w:tcW w:w="1271" w:type="dxa"/>
            <w:noWrap w:val="0"/>
            <w:vAlign w:val="center"/>
          </w:tcPr>
          <w:p w14:paraId="3BEEE0D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申请经费</w:t>
            </w:r>
          </w:p>
        </w:tc>
        <w:tc>
          <w:tcPr>
            <w:tcW w:w="1347" w:type="dxa"/>
            <w:noWrap w:val="0"/>
            <w:vAlign w:val="center"/>
          </w:tcPr>
          <w:p w14:paraId="7D4F917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1256" w:type="dxa"/>
            <w:noWrap w:val="0"/>
            <w:vAlign w:val="center"/>
          </w:tcPr>
          <w:p w14:paraId="625C167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项目领域</w:t>
            </w:r>
          </w:p>
        </w:tc>
        <w:tc>
          <w:tcPr>
            <w:tcW w:w="1726" w:type="dxa"/>
            <w:noWrap w:val="0"/>
            <w:vAlign w:val="center"/>
          </w:tcPr>
          <w:p w14:paraId="448F0B7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项目规模</w:t>
            </w:r>
          </w:p>
        </w:tc>
        <w:tc>
          <w:tcPr>
            <w:tcW w:w="689" w:type="dxa"/>
            <w:noWrap w:val="0"/>
            <w:vAlign w:val="center"/>
          </w:tcPr>
          <w:p w14:paraId="32C8358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6988F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15" w:type="dxa"/>
            <w:noWrap w:val="0"/>
            <w:vAlign w:val="center"/>
          </w:tcPr>
          <w:p w14:paraId="19AD5B6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7472D1C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noWrap w:val="0"/>
            <w:vAlign w:val="center"/>
          </w:tcPr>
          <w:p w14:paraId="787D237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1E633C6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3C79455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6074B56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5C6C78F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347" w:type="dxa"/>
            <w:noWrap w:val="0"/>
            <w:vAlign w:val="center"/>
          </w:tcPr>
          <w:p w14:paraId="7E3B04F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2C41205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726" w:type="dxa"/>
            <w:noWrap w:val="0"/>
            <w:vAlign w:val="center"/>
          </w:tcPr>
          <w:p w14:paraId="16062D3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689" w:type="dxa"/>
            <w:noWrap w:val="0"/>
            <w:vAlign w:val="center"/>
          </w:tcPr>
          <w:p w14:paraId="4D66423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</w:tr>
      <w:tr w14:paraId="0BA03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15" w:type="dxa"/>
            <w:noWrap w:val="0"/>
            <w:vAlign w:val="center"/>
          </w:tcPr>
          <w:p w14:paraId="67AB1CB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4529641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noWrap w:val="0"/>
            <w:vAlign w:val="center"/>
          </w:tcPr>
          <w:p w14:paraId="0FADA5E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11F5511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08DC433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4D56FE7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788D3F6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347" w:type="dxa"/>
            <w:noWrap w:val="0"/>
            <w:vAlign w:val="center"/>
          </w:tcPr>
          <w:p w14:paraId="11DA7CC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17B0444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726" w:type="dxa"/>
            <w:noWrap w:val="0"/>
            <w:vAlign w:val="center"/>
          </w:tcPr>
          <w:p w14:paraId="51B91CA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689" w:type="dxa"/>
            <w:noWrap w:val="0"/>
            <w:vAlign w:val="center"/>
          </w:tcPr>
          <w:p w14:paraId="00EA168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</w:tr>
      <w:tr w14:paraId="5C0F5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15" w:type="dxa"/>
            <w:noWrap w:val="0"/>
            <w:vAlign w:val="center"/>
          </w:tcPr>
          <w:p w14:paraId="0A2168D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6BC2F0B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noWrap w:val="0"/>
            <w:vAlign w:val="center"/>
          </w:tcPr>
          <w:p w14:paraId="0B46FAB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5548A6F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22C05E2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35316D3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115B32C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347" w:type="dxa"/>
            <w:noWrap w:val="0"/>
            <w:vAlign w:val="center"/>
          </w:tcPr>
          <w:p w14:paraId="0B0CE08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5CFD5A5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726" w:type="dxa"/>
            <w:noWrap w:val="0"/>
            <w:vAlign w:val="center"/>
          </w:tcPr>
          <w:p w14:paraId="476B01A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689" w:type="dxa"/>
            <w:noWrap w:val="0"/>
            <w:vAlign w:val="center"/>
          </w:tcPr>
          <w:p w14:paraId="3BF1298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</w:tr>
      <w:tr w14:paraId="31EEE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15" w:type="dxa"/>
            <w:noWrap w:val="0"/>
            <w:vAlign w:val="center"/>
          </w:tcPr>
          <w:p w14:paraId="79FAE08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095A7D5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noWrap w:val="0"/>
            <w:vAlign w:val="center"/>
          </w:tcPr>
          <w:p w14:paraId="30DBEE4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29EFCE0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70B4A86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380DB4C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52BA87E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347" w:type="dxa"/>
            <w:noWrap w:val="0"/>
            <w:vAlign w:val="center"/>
          </w:tcPr>
          <w:p w14:paraId="2B1F031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649B31F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726" w:type="dxa"/>
            <w:noWrap w:val="0"/>
            <w:vAlign w:val="center"/>
          </w:tcPr>
          <w:p w14:paraId="1A734DC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689" w:type="dxa"/>
            <w:noWrap w:val="0"/>
            <w:vAlign w:val="center"/>
          </w:tcPr>
          <w:p w14:paraId="38ED94D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</w:tr>
      <w:tr w14:paraId="3E347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15" w:type="dxa"/>
            <w:noWrap w:val="0"/>
            <w:vAlign w:val="center"/>
          </w:tcPr>
          <w:p w14:paraId="08A109A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857" w:type="dxa"/>
            <w:noWrap w:val="0"/>
            <w:vAlign w:val="center"/>
          </w:tcPr>
          <w:p w14:paraId="4964D03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392" w:type="dxa"/>
            <w:noWrap w:val="0"/>
            <w:vAlign w:val="center"/>
          </w:tcPr>
          <w:p w14:paraId="15A015A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2615DD4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4BF4DC0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54C97FF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02D4C07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347" w:type="dxa"/>
            <w:noWrap w:val="0"/>
            <w:vAlign w:val="center"/>
          </w:tcPr>
          <w:p w14:paraId="024A03E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256" w:type="dxa"/>
            <w:noWrap w:val="0"/>
            <w:vAlign w:val="center"/>
          </w:tcPr>
          <w:p w14:paraId="5399F98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726" w:type="dxa"/>
            <w:noWrap w:val="0"/>
            <w:vAlign w:val="center"/>
          </w:tcPr>
          <w:p w14:paraId="4FC16B2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689" w:type="dxa"/>
            <w:noWrap w:val="0"/>
            <w:vAlign w:val="center"/>
          </w:tcPr>
          <w:p w14:paraId="74D31A1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vertAlign w:val="baseline"/>
                <w:lang w:val="en-US" w:eastAsia="zh-CN"/>
              </w:rPr>
            </w:pPr>
          </w:p>
        </w:tc>
      </w:tr>
    </w:tbl>
    <w:p w14:paraId="3779F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leftChars="0" w:right="0" w:rightChars="0" w:firstLine="44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2"/>
          <w:szCs w:val="15"/>
          <w:highlight w:val="none"/>
          <w:lang w:val="en-US" w:eastAsia="zh-CN"/>
        </w:rPr>
      </w:pPr>
    </w:p>
    <w:p w14:paraId="57FD1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leftChars="0" w:right="0" w:rightChars="0" w:firstLine="480" w:firstLineChars="20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4"/>
          <w:szCs w:val="16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4"/>
          <w:szCs w:val="16"/>
          <w:highlight w:val="none"/>
          <w:lang w:val="en-US" w:eastAsia="zh-CN"/>
        </w:rPr>
        <w:t>说明：1.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4"/>
          <w:szCs w:val="16"/>
        </w:rPr>
        <w:t>项目类别：包括区域产业研发转化项目、联合研发攻关项目、中试及科技成果转移转化后补助项目、联合基金产业科研规划提升项目。</w:t>
      </w:r>
    </w:p>
    <w:p w14:paraId="0490A480">
      <w:pPr>
        <w:widowControl w:val="0"/>
        <w:snapToGrid w:val="0"/>
        <w:spacing w:before="0" w:after="0" w:line="240" w:lineRule="auto"/>
        <w:ind w:firstLine="480" w:firstLineChars="200"/>
        <w:jc w:val="both"/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4"/>
          <w:szCs w:val="16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4"/>
          <w:szCs w:val="16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4"/>
          <w:szCs w:val="16"/>
          <w:lang w:eastAsia="zh-CN"/>
        </w:rPr>
        <w:t>．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4"/>
          <w:szCs w:val="16"/>
        </w:rPr>
        <w:t>项目领域：包括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4"/>
          <w:szCs w:val="16"/>
          <w:lang w:val="en-US" w:eastAsia="zh-CN"/>
        </w:rPr>
        <w:t>申报指南中方向领域。</w:t>
      </w:r>
    </w:p>
    <w:p w14:paraId="6ABDCC41">
      <w:pPr>
        <w:widowControl w:val="0"/>
        <w:snapToGrid w:val="0"/>
        <w:spacing w:before="0" w:after="0" w:line="240" w:lineRule="auto"/>
        <w:ind w:firstLine="480" w:firstLineChars="200"/>
        <w:jc w:val="both"/>
        <w:rPr>
          <w:rFonts w:hint="eastAsia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4"/>
          <w:szCs w:val="16"/>
          <w:lang w:eastAsia="zh-CN"/>
        </w:rPr>
        <w:sectPr>
          <w:headerReference r:id="rId3" w:type="default"/>
          <w:footerReference r:id="rId4" w:type="default"/>
          <w:pgSz w:w="16840" w:h="11907" w:orient="landscape"/>
          <w:pgMar w:top="1474" w:right="2098" w:bottom="1474" w:left="1984" w:header="851" w:footer="1219" w:gutter="0"/>
          <w:lnNumType w:countBy="0" w:restart="continuous"/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4"/>
          <w:szCs w:val="16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4"/>
          <w:szCs w:val="16"/>
          <w:lang w:eastAsia="zh-CN"/>
        </w:rPr>
        <w:t>．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4"/>
          <w:szCs w:val="16"/>
        </w:rPr>
        <w:t>项目规模：包括重点项目、一般项目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0"/>
          <w:w w:val="100"/>
          <w:kern w:val="0"/>
          <w:sz w:val="24"/>
          <w:szCs w:val="16"/>
          <w:lang w:eastAsia="zh-CN"/>
        </w:rPr>
        <w:t>。</w:t>
      </w:r>
    </w:p>
    <w:p w14:paraId="530DA2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282FA">
    <w:pPr>
      <w:pStyle w:val="3"/>
      <w:ind w:left="384" w:leftChars="120" w:right="384" w:rightChars="120" w:firstLine="0" w:firstLineChars="0"/>
      <w:jc w:val="right"/>
      <w:rPr>
        <w:rFonts w:hint="eastAsia" w:ascii="宋体" w:hAnsi="宋体" w:eastAsia="宋体" w:cs="宋体"/>
        <w:sz w:val="28"/>
      </w:rPr>
    </w:pPr>
    <w:r>
      <w:rPr>
        <w:rFonts w:hint="eastAsia" w:ascii="宋体" w:hAnsi="宋体" w:eastAsia="宋体" w:cs="宋体"/>
        <w:sz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</w:rPr>
      <w:fldChar w:fldCharType="begin"/>
    </w:r>
    <w:r>
      <w:rPr>
        <w:rFonts w:hint="eastAsia" w:ascii="宋体" w:hAnsi="宋体" w:eastAsia="宋体" w:cs="宋体"/>
        <w:sz w:val="28"/>
      </w:rPr>
      <w:instrText xml:space="preserve"> PAGE  \* MERGEFORMAT </w:instrText>
    </w:r>
    <w:r>
      <w:rPr>
        <w:rFonts w:hint="eastAsia" w:ascii="宋体" w:hAnsi="宋体" w:eastAsia="宋体" w:cs="宋体"/>
        <w:sz w:val="28"/>
      </w:rPr>
      <w:fldChar w:fldCharType="separate"/>
    </w:r>
    <w:r>
      <w:rPr>
        <w:rFonts w:hint="eastAsia" w:ascii="宋体" w:hAnsi="宋体" w:eastAsia="宋体" w:cs="宋体"/>
        <w:sz w:val="28"/>
      </w:rPr>
      <w:t>27</w:t>
    </w:r>
    <w:r>
      <w:rPr>
        <w:rFonts w:hint="eastAsia" w:ascii="宋体" w:hAnsi="宋体" w:eastAsia="宋体" w:cs="宋体"/>
        <w:sz w:val="28"/>
      </w:rPr>
      <w:fldChar w:fldCharType="end"/>
    </w:r>
    <w:r>
      <w:rPr>
        <w:rFonts w:hint="eastAsia" w:ascii="宋体" w:hAnsi="宋体" w:eastAsia="宋体" w:cs="宋体"/>
        <w:sz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48BCB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32497F"/>
    <w:rsid w:val="4C32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en-US" w:bidi="en-US"/>
    </w:rPr>
  </w:style>
  <w:style w:type="paragraph" w:styleId="3">
    <w:name w:val="footer"/>
    <w:basedOn w:val="1"/>
    <w:qFormat/>
    <w:uiPriority w:val="0"/>
    <w:pPr>
      <w:pBdr>
        <w:top w:val="none" w:color="auto" w:sz="0" w:space="0"/>
      </w:pBd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 2"/>
    <w:basedOn w:val="2"/>
    <w:qFormat/>
    <w:uiPriority w:val="0"/>
    <w:pPr>
      <w:ind w:firstLine="420" w:firstLineChars="200"/>
    </w:pPr>
  </w:style>
  <w:style w:type="table" w:styleId="7">
    <w:name w:val="Table Grid"/>
    <w:qFormat/>
    <w:uiPriority w:val="3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2026-07-07T12:55:00Z</dcterms:created>
  <dc:creator>lenovo</dc:creator>
  <cp:lastModifiedBy>lenovo</cp:lastModifiedBy>
  <dcterms:modified xsi:type="dcterms:W3CDTF">2026-07-07T12:56:34Z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7FDA6A26F5AA4E79B80CA9A122E84197_11</vt:lpwstr>
  </property>
  <property fmtid="{D5CDD505-2E9C-101B-9397-08002B2CF9AE}" pid="4" name="KSOTemplateDocerSaveRecord">
    <vt:lpwstr>eyJoZGlkIjoiYmI0MzUwMjBhOTY3NjZjMTg5N2I3Y2UyMzcwZjQ3ZDMifQ==</vt:lpwstr>
  </property>
</Properties>
</file>