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201"/>
          <w:tab w:val="right" w:leader="dot" w:pos="9298"/>
        </w:tabs>
        <w:autoSpaceDE w:val="0"/>
        <w:autoSpaceDN w:val="0"/>
        <w:spacing w:line="600" w:lineRule="exact"/>
        <w:rPr>
          <w:rFonts w:hint="eastAsia" w:ascii="Times New Roman" w:hAnsi="Times New Roman" w:eastAsia="黑体" w:cs="Times New Roman"/>
          <w:color w:val="000000"/>
          <w:kern w:val="44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44"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color w:val="000000"/>
          <w:kern w:val="44"/>
          <w:sz w:val="32"/>
          <w:szCs w:val="32"/>
          <w:lang w:val="en-US" w:eastAsia="zh-CN"/>
        </w:rPr>
        <w:t>件</w:t>
      </w:r>
      <w:r>
        <w:rPr>
          <w:rFonts w:hint="eastAsia" w:eastAsia="黑体" w:cs="Times New Roman"/>
          <w:color w:val="000000"/>
          <w:kern w:val="44"/>
          <w:sz w:val="32"/>
          <w:szCs w:val="32"/>
          <w:lang w:val="en-US" w:eastAsia="zh-CN"/>
        </w:rPr>
        <w:t>2</w:t>
      </w:r>
    </w:p>
    <w:p>
      <w:pPr>
        <w:tabs>
          <w:tab w:val="center" w:pos="4201"/>
          <w:tab w:val="right" w:leader="dot" w:pos="9298"/>
        </w:tabs>
        <w:autoSpaceDE w:val="0"/>
        <w:autoSpaceDN w:val="0"/>
        <w:spacing w:line="600" w:lineRule="exact"/>
        <w:rPr>
          <w:rFonts w:hint="eastAsia" w:ascii="Times New Roman" w:hAnsi="Times New Roman" w:eastAsia="黑体" w:cs="Times New Roman"/>
          <w:color w:val="000000"/>
          <w:kern w:val="44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eastAsia="方正小标宋_GBK" w:cs="Times New Roman"/>
          <w:color w:val="000000"/>
          <w:kern w:val="0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_GBK" w:cs="Times New Roman"/>
          <w:color w:val="000000"/>
          <w:kern w:val="0"/>
          <w:sz w:val="48"/>
          <w:szCs w:val="48"/>
          <w:lang w:eastAsia="zh-CN"/>
        </w:rPr>
        <w:t>洛阳市中试基地建设运行绩效</w:t>
      </w:r>
      <w:r>
        <w:rPr>
          <w:rFonts w:hint="eastAsia" w:eastAsia="方正小标宋_GBK" w:cs="Times New Roman"/>
          <w:color w:val="000000"/>
          <w:kern w:val="0"/>
          <w:sz w:val="48"/>
          <w:szCs w:val="48"/>
          <w:lang w:eastAsia="zh-CN"/>
        </w:rPr>
        <w:t>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Times New Roman" w:hAnsi="Times New Roman" w:eastAsia="方正小标宋_GBK" w:cs="Times New Roman"/>
          <w:color w:val="000000"/>
          <w:kern w:val="0"/>
          <w:sz w:val="48"/>
          <w:szCs w:val="48"/>
          <w:lang w:eastAsia="zh-CN"/>
        </w:rPr>
      </w:pPr>
      <w:r>
        <w:rPr>
          <w:rFonts w:hint="eastAsia" w:ascii="Times New Roman" w:hAnsi="Times New Roman" w:eastAsia="方正小标宋_GBK" w:cs="Times New Roman"/>
          <w:color w:val="000000"/>
          <w:kern w:val="0"/>
          <w:sz w:val="48"/>
          <w:szCs w:val="48"/>
          <w:lang w:eastAsia="zh-CN"/>
        </w:rPr>
        <w:t>总结报告</w:t>
      </w:r>
    </w:p>
    <w:p>
      <w:pPr>
        <w:snapToGrid w:val="0"/>
        <w:spacing w:line="600" w:lineRule="exact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48"/>
          <w:szCs w:val="48"/>
          <w:lang w:val="en-US" w:eastAsia="zh-CN"/>
        </w:rPr>
      </w:pPr>
    </w:p>
    <w:p>
      <w:pPr>
        <w:spacing w:line="600" w:lineRule="exact"/>
        <w:jc w:val="both"/>
        <w:outlineLvl w:val="0"/>
        <w:rPr>
          <w:rFonts w:hint="default" w:ascii="Times New Roman" w:hAnsi="Times New Roman" w:eastAsia="楷体_GB2312" w:cs="Times New Roman"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1280" w:leftChars="400"/>
        <w:jc w:val="left"/>
        <w:textAlignment w:val="auto"/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</w:pPr>
      <w:r>
        <w:rPr>
          <w:rFonts w:hint="eastAsia" w:ascii="Times New Roman" w:hAnsi="Times New Roman" w:eastAsia="黑体" w:cs="Times New Roman"/>
          <w:color w:val="000000"/>
          <w:spacing w:val="1"/>
          <w:w w:val="87"/>
          <w:kern w:val="0"/>
          <w:sz w:val="32"/>
          <w:szCs w:val="32"/>
          <w:fitText w:val="1680" w:id="2073477391"/>
          <w:lang w:val="en-US" w:eastAsia="zh-CN"/>
        </w:rPr>
        <w:t>中试基地名</w:t>
      </w:r>
      <w:r>
        <w:rPr>
          <w:rFonts w:hint="eastAsia" w:ascii="Times New Roman" w:hAnsi="Times New Roman" w:eastAsia="黑体" w:cs="Times New Roman"/>
          <w:color w:val="000000"/>
          <w:spacing w:val="3"/>
          <w:w w:val="87"/>
          <w:kern w:val="0"/>
          <w:sz w:val="32"/>
          <w:szCs w:val="32"/>
          <w:fitText w:val="1680" w:id="2073477391"/>
          <w:lang w:val="en-US" w:eastAsia="zh-CN"/>
        </w:rPr>
        <w:t>称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  <w:t>：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        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1280" w:leftChars="400"/>
        <w:jc w:val="left"/>
        <w:textAlignment w:val="auto"/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</w:pPr>
      <w:r>
        <w:rPr>
          <w:rFonts w:hint="eastAsia" w:ascii="Times New Roman" w:hAnsi="Times New Roman" w:eastAsia="黑体" w:cs="Times New Roman"/>
          <w:color w:val="auto"/>
          <w:spacing w:val="66"/>
          <w:w w:val="100"/>
          <w:kern w:val="0"/>
          <w:sz w:val="32"/>
          <w:szCs w:val="32"/>
          <w:fitText w:val="1680" w:id="-923365790"/>
          <w:lang w:val="en-US" w:eastAsia="zh-CN"/>
        </w:rPr>
        <w:t>产业领</w:t>
      </w:r>
      <w:r>
        <w:rPr>
          <w:rFonts w:hint="eastAsia" w:ascii="Times New Roman" w:hAnsi="Times New Roman" w:eastAsia="黑体" w:cs="Times New Roman"/>
          <w:color w:val="auto"/>
          <w:spacing w:val="2"/>
          <w:w w:val="100"/>
          <w:kern w:val="0"/>
          <w:sz w:val="32"/>
          <w:szCs w:val="32"/>
          <w:fitText w:val="1680" w:id="-923365790"/>
          <w:lang w:val="en-US" w:eastAsia="zh-CN"/>
        </w:rPr>
        <w:t>域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：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          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1280" w:leftChars="400"/>
        <w:jc w:val="left"/>
        <w:textAlignment w:val="auto"/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</w:pPr>
      <w:r>
        <w:rPr>
          <w:rFonts w:hint="eastAsia" w:ascii="Times New Roman" w:hAnsi="Times New Roman" w:eastAsia="黑体" w:cs="Times New Roman"/>
          <w:color w:val="auto"/>
          <w:spacing w:val="10"/>
          <w:kern w:val="0"/>
          <w:sz w:val="32"/>
          <w:szCs w:val="32"/>
          <w:fitText w:val="1680" w:id="224102385"/>
          <w:lang w:val="en-US" w:eastAsia="zh-CN"/>
        </w:rPr>
        <w:t>基地负责</w:t>
      </w:r>
      <w:r>
        <w:rPr>
          <w:rFonts w:hint="eastAsia" w:ascii="Times New Roman" w:hAnsi="Times New Roman" w:eastAsia="黑体" w:cs="Times New Roman"/>
          <w:color w:val="auto"/>
          <w:spacing w:val="0"/>
          <w:kern w:val="0"/>
          <w:sz w:val="32"/>
          <w:szCs w:val="32"/>
          <w:fitText w:val="1680" w:id="224102385"/>
          <w:lang w:val="en-US" w:eastAsia="zh-CN"/>
        </w:rPr>
        <w:t>人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  <w:t>：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          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1280" w:leftChars="4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6"/>
          <w:szCs w:val="36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1280" w:leftChars="4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6"/>
          <w:szCs w:val="36"/>
          <w:u w:val="single"/>
        </w:rPr>
      </w:pPr>
      <w:r>
        <w:rPr>
          <w:rFonts w:hint="eastAsia" w:eastAsia="黑体" w:cs="Times New Roman"/>
          <w:color w:val="auto"/>
          <w:spacing w:val="66"/>
          <w:kern w:val="0"/>
          <w:sz w:val="32"/>
          <w:szCs w:val="32"/>
          <w:fitText w:val="1680" w:id="-553705677"/>
          <w:lang w:val="en-US" w:eastAsia="zh-CN"/>
        </w:rPr>
        <w:t>依托</w:t>
      </w:r>
      <w:r>
        <w:rPr>
          <w:rFonts w:hint="eastAsia" w:ascii="Times New Roman" w:hAnsi="Times New Roman" w:eastAsia="黑体" w:cs="Times New Roman"/>
          <w:color w:val="auto"/>
          <w:spacing w:val="66"/>
          <w:kern w:val="0"/>
          <w:sz w:val="32"/>
          <w:szCs w:val="32"/>
          <w:fitText w:val="1680" w:id="-553705677"/>
          <w:lang w:val="en-US" w:eastAsia="zh-CN"/>
        </w:rPr>
        <w:t>单</w:t>
      </w:r>
      <w:r>
        <w:rPr>
          <w:rFonts w:hint="eastAsia" w:ascii="Times New Roman" w:hAnsi="Times New Roman" w:eastAsia="黑体" w:cs="Times New Roman"/>
          <w:color w:val="auto"/>
          <w:spacing w:val="2"/>
          <w:kern w:val="0"/>
          <w:sz w:val="32"/>
          <w:szCs w:val="32"/>
          <w:fitText w:val="1680" w:id="-553705677"/>
          <w:lang w:val="en-US" w:eastAsia="zh-CN"/>
        </w:rPr>
        <w:t>位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：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          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single"/>
          <w:lang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1280" w:leftChars="400"/>
        <w:jc w:val="left"/>
        <w:textAlignment w:val="auto"/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</w:pPr>
      <w:r>
        <w:rPr>
          <w:rFonts w:hint="eastAsia" w:ascii="Times New Roman" w:hAnsi="Times New Roman" w:eastAsia="黑体" w:cs="Times New Roman"/>
          <w:color w:val="000000"/>
          <w:spacing w:val="180"/>
          <w:kern w:val="0"/>
          <w:sz w:val="32"/>
          <w:szCs w:val="32"/>
          <w:fitText w:val="1680" w:id="2039413848"/>
          <w:lang w:val="en-US" w:eastAsia="zh-CN"/>
        </w:rPr>
        <w:t>联系</w:t>
      </w:r>
      <w:r>
        <w:rPr>
          <w:rFonts w:hint="eastAsia" w:ascii="Times New Roman" w:hAnsi="Times New Roman" w:eastAsia="黑体" w:cs="Times New Roman"/>
          <w:color w:val="000000"/>
          <w:spacing w:val="0"/>
          <w:kern w:val="0"/>
          <w:sz w:val="32"/>
          <w:szCs w:val="32"/>
          <w:fitText w:val="1680" w:id="2039413848"/>
          <w:lang w:val="en-US" w:eastAsia="zh-CN"/>
        </w:rPr>
        <w:t>人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  <w:t>：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          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       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1280" w:leftChars="400"/>
        <w:jc w:val="left"/>
        <w:textAlignment w:val="auto"/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</w:pPr>
      <w:r>
        <w:rPr>
          <w:rFonts w:hint="eastAsia" w:ascii="Times New Roman" w:hAnsi="Times New Roman" w:eastAsia="黑体" w:cs="Times New Roman"/>
          <w:color w:val="000000"/>
          <w:spacing w:val="66"/>
          <w:kern w:val="0"/>
          <w:sz w:val="32"/>
          <w:szCs w:val="32"/>
          <w:fitText w:val="1680" w:id="1945566616"/>
          <w:lang w:val="en-US" w:eastAsia="zh-CN"/>
        </w:rPr>
        <w:t>联系电</w:t>
      </w:r>
      <w:r>
        <w:rPr>
          <w:rFonts w:hint="eastAsia" w:ascii="Times New Roman" w:hAnsi="Times New Roman" w:eastAsia="黑体" w:cs="Times New Roman"/>
          <w:color w:val="000000"/>
          <w:spacing w:val="2"/>
          <w:kern w:val="0"/>
          <w:sz w:val="32"/>
          <w:szCs w:val="32"/>
          <w:fitText w:val="1680" w:id="1945566616"/>
          <w:lang w:val="en-US" w:eastAsia="zh-CN"/>
        </w:rPr>
        <w:t>话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  <w:t>：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          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1280" w:leftChars="400" w:firstLine="72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6"/>
          <w:szCs w:val="36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1280" w:leftChars="4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6"/>
          <w:szCs w:val="36"/>
        </w:rPr>
      </w:pPr>
      <w:r>
        <w:rPr>
          <w:rFonts w:hint="eastAsia" w:eastAsia="黑体" w:cs="Times New Roman"/>
          <w:color w:val="000000"/>
          <w:spacing w:val="66"/>
          <w:kern w:val="0"/>
          <w:sz w:val="32"/>
          <w:szCs w:val="32"/>
          <w:fitText w:val="1680" w:id="1727704634"/>
          <w:lang w:val="en-US" w:eastAsia="zh-CN"/>
        </w:rPr>
        <w:t>主管</w:t>
      </w:r>
      <w:r>
        <w:rPr>
          <w:rFonts w:hint="eastAsia" w:ascii="Times New Roman" w:hAnsi="Times New Roman" w:eastAsia="黑体" w:cs="Times New Roman"/>
          <w:color w:val="000000"/>
          <w:spacing w:val="66"/>
          <w:kern w:val="0"/>
          <w:sz w:val="32"/>
          <w:szCs w:val="32"/>
          <w:fitText w:val="1680" w:id="1727704634"/>
          <w:lang w:val="en-US" w:eastAsia="zh-CN"/>
        </w:rPr>
        <w:t>部</w:t>
      </w:r>
      <w:r>
        <w:rPr>
          <w:rFonts w:hint="eastAsia" w:ascii="Times New Roman" w:hAnsi="Times New Roman" w:eastAsia="黑体" w:cs="Times New Roman"/>
          <w:color w:val="000000"/>
          <w:spacing w:val="2"/>
          <w:kern w:val="0"/>
          <w:sz w:val="32"/>
          <w:szCs w:val="32"/>
          <w:fitText w:val="1680" w:id="1727704634"/>
          <w:lang w:val="en-US" w:eastAsia="zh-CN"/>
        </w:rPr>
        <w:t>门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：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  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</w:t>
      </w:r>
      <w:r>
        <w:rPr>
          <w:rFonts w:hint="default" w:ascii="仿宋_GB2312" w:hAnsi="方正仿宋_GBK" w:eastAsia="仿宋_GB2312" w:cs="方正仿宋_GBK"/>
          <w:color w:val="auto"/>
          <w:sz w:val="36"/>
          <w:szCs w:val="36"/>
          <w:u w:val="single"/>
        </w:rPr>
        <w:t xml:space="preserve">   </w:t>
      </w:r>
      <w:r>
        <w:rPr>
          <w:rFonts w:hint="eastAsia" w:ascii="仿宋_GB2312" w:hAnsi="方正仿宋_GBK" w:eastAsia="仿宋_GB2312" w:cs="方正仿宋_GBK"/>
          <w:color w:val="auto"/>
          <w:sz w:val="36"/>
          <w:szCs w:val="36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u w:val="single"/>
          <w:lang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1280" w:leftChars="400"/>
        <w:jc w:val="left"/>
        <w:textAlignment w:val="auto"/>
        <w:rPr>
          <w:rFonts w:hint="eastAsia" w:ascii="Times New Roman" w:hAnsi="Times New Roman" w:eastAsia="黑体" w:cs="Times New Roman"/>
          <w:color w:val="000000"/>
          <w:spacing w:val="1360"/>
          <w:kern w:val="0"/>
          <w:sz w:val="32"/>
          <w:szCs w:val="32"/>
          <w:fitText w:val="1680" w:id="201093875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1280" w:leftChars="400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000000"/>
          <w:spacing w:val="66"/>
          <w:kern w:val="0"/>
          <w:sz w:val="32"/>
          <w:szCs w:val="32"/>
          <w:fitText w:val="1680" w:id="-142870592"/>
          <w:lang w:val="en-US" w:eastAsia="zh-CN"/>
        </w:rPr>
        <w:t>填报日</w:t>
      </w:r>
      <w:r>
        <w:rPr>
          <w:rFonts w:hint="eastAsia" w:ascii="Times New Roman" w:hAnsi="Times New Roman" w:eastAsia="黑体" w:cs="Times New Roman"/>
          <w:color w:val="000000"/>
          <w:spacing w:val="2"/>
          <w:kern w:val="0"/>
          <w:sz w:val="32"/>
          <w:szCs w:val="32"/>
          <w:fitText w:val="1680" w:id="-142870592"/>
          <w:lang w:val="en-US" w:eastAsia="zh-CN"/>
        </w:rPr>
        <w:t>期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  <w:t xml:space="preserve">：        年      月       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360" w:firstLineChars="100"/>
        <w:textAlignment w:val="auto"/>
        <w:rPr>
          <w:rFonts w:hint="default" w:ascii="Times New Roman" w:hAnsi="Times New Roman" w:eastAsia="仿宋_GB2312" w:cs="Times New Roman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Times New Roman" w:hAnsi="Times New Roman" w:eastAsia="黑体" w:cs="Times New Roman"/>
          <w:color w:val="000000"/>
          <w:sz w:val="36"/>
          <w:szCs w:val="36"/>
          <w:u w:val="single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sz w:val="36"/>
          <w:szCs w:val="36"/>
          <w:lang w:eastAsia="zh-CN"/>
        </w:rPr>
        <w:t>洛阳市</w:t>
      </w:r>
      <w:r>
        <w:rPr>
          <w:rFonts w:hint="default" w:ascii="Times New Roman" w:hAnsi="Times New Roman" w:eastAsia="黑体" w:cs="Times New Roman"/>
          <w:color w:val="000000"/>
          <w:sz w:val="36"/>
          <w:szCs w:val="36"/>
        </w:rPr>
        <w:t>科学技术</w:t>
      </w:r>
      <w:r>
        <w:rPr>
          <w:rFonts w:hint="eastAsia" w:ascii="Times New Roman" w:hAnsi="Times New Roman" w:eastAsia="黑体" w:cs="Times New Roman"/>
          <w:color w:val="000000"/>
          <w:sz w:val="36"/>
          <w:szCs w:val="36"/>
          <w:lang w:eastAsia="zh-CN"/>
        </w:rPr>
        <w:t>局</w:t>
      </w:r>
      <w:r>
        <w:rPr>
          <w:rFonts w:hint="eastAsia" w:ascii="Times New Roman" w:hAnsi="Times New Roman" w:eastAsia="黑体" w:cs="Times New Roman"/>
          <w:color w:val="000000"/>
          <w:sz w:val="36"/>
          <w:szCs w:val="36"/>
          <w:lang w:val="en-US" w:eastAsia="zh-CN"/>
        </w:rPr>
        <w:t xml:space="preserve">        </w:t>
      </w:r>
      <w:r>
        <w:rPr>
          <w:rFonts w:hint="eastAsia" w:ascii="Times New Roman" w:hAnsi="Times New Roman" w:eastAsia="黑体" w:cs="Times New Roman"/>
          <w:color w:val="000000"/>
          <w:sz w:val="36"/>
          <w:szCs w:val="36"/>
          <w:lang w:eastAsia="zh-CN"/>
        </w:rPr>
        <w:t>洛阳市</w:t>
      </w:r>
      <w:r>
        <w:rPr>
          <w:rFonts w:hint="eastAsia" w:ascii="Times New Roman" w:hAnsi="Times New Roman" w:eastAsia="黑体" w:cs="Times New Roman"/>
          <w:color w:val="000000"/>
          <w:sz w:val="36"/>
          <w:szCs w:val="36"/>
          <w:lang w:val="en-US" w:eastAsia="zh-CN"/>
        </w:rPr>
        <w:t>财政</w:t>
      </w:r>
      <w:r>
        <w:rPr>
          <w:rFonts w:hint="eastAsia" w:ascii="Times New Roman" w:hAnsi="Times New Roman" w:eastAsia="黑体" w:cs="Times New Roman"/>
          <w:color w:val="000000"/>
          <w:sz w:val="36"/>
          <w:szCs w:val="36"/>
          <w:lang w:eastAsia="zh-CN"/>
        </w:rPr>
        <w:t>局</w:t>
      </w:r>
    </w:p>
    <w:p>
      <w:pPr>
        <w:widowControl/>
        <w:jc w:val="left"/>
        <w:rPr>
          <w:rFonts w:ascii="Times New Roman" w:hAnsi="Times New Roman" w:eastAsia="方正小标宋_GBK" w:cs="Times New Roman"/>
          <w:kern w:val="0"/>
          <w:sz w:val="48"/>
          <w:szCs w:val="48"/>
        </w:rPr>
      </w:pPr>
    </w:p>
    <w:p>
      <w:pPr>
        <w:widowControl/>
        <w:snapToGrid w:val="0"/>
        <w:spacing w:line="600" w:lineRule="exact"/>
        <w:jc w:val="center"/>
        <w:rPr>
          <w:rFonts w:ascii="Times New Roman" w:hAnsi="Times New Roman" w:eastAsia="宋体" w:cs="Times New Roman"/>
          <w:b/>
          <w:color w:val="auto"/>
          <w:kern w:val="0"/>
          <w:sz w:val="44"/>
          <w:szCs w:val="44"/>
        </w:rPr>
        <w:sectPr>
          <w:footerReference r:id="rId3" w:type="even"/>
          <w:pgSz w:w="11907" w:h="16840"/>
          <w:pgMar w:top="1701" w:right="1417" w:bottom="1701" w:left="1417" w:header="720" w:footer="720" w:gutter="0"/>
          <w:pgNumType w:fmt="numberInDash"/>
          <w:cols w:space="720" w:num="1"/>
          <w:docGrid w:type="linesAndChars" w:linePitch="312" w:charSpace="0"/>
        </w:sectPr>
      </w:pPr>
    </w:p>
    <w:p>
      <w:pPr>
        <w:pStyle w:val="4"/>
        <w:ind w:left="0" w:leftChars="0" w:firstLine="0" w:firstLineChars="0"/>
      </w:pPr>
    </w:p>
    <w:p>
      <w:pPr>
        <w:widowControl/>
        <w:snapToGrid w:val="0"/>
        <w:spacing w:line="600" w:lineRule="exact"/>
        <w:jc w:val="center"/>
        <w:rPr>
          <w:rFonts w:ascii="Times New Roman" w:hAnsi="Times New Roman" w:eastAsia="宋体" w:cs="Times New Roman"/>
          <w:b/>
          <w:bCs/>
          <w:color w:val="auto"/>
          <w:kern w:val="0"/>
        </w:rPr>
      </w:pPr>
      <w:r>
        <w:rPr>
          <w:rFonts w:ascii="Times New Roman" w:hAnsi="Times New Roman" w:eastAsia="宋体" w:cs="Times New Roman"/>
          <w:b/>
          <w:color w:val="auto"/>
          <w:kern w:val="0"/>
          <w:sz w:val="44"/>
          <w:szCs w:val="44"/>
        </w:rPr>
        <w:t>说  明</w:t>
      </w:r>
    </w:p>
    <w:p>
      <w:pPr>
        <w:widowControl/>
        <w:snapToGrid w:val="0"/>
        <w:spacing w:line="600" w:lineRule="exact"/>
        <w:rPr>
          <w:rFonts w:ascii="Times New Roman" w:hAnsi="Times New Roman" w:eastAsia="仿宋_GB2312" w:cs="Times New Roman"/>
          <w:color w:val="auto"/>
          <w:kern w:val="0"/>
          <w:sz w:val="32"/>
        </w:rPr>
      </w:pP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1. 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总结报告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各项内容须认真填写。各表内栏目及文字阐述部分不得空缺（如空缺视本信息内容为零），无可填写“/”，文字阐述应清晰、简明扼要、重点突出。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2. 文字叙述应简洁，数据应准确、真实、可靠。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3. 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总结报告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中所涉科研成果及基础条件设施、平台等均为申请单位所有，所属权为其他参与或共建单位的不可列入。</w:t>
      </w:r>
    </w:p>
    <w:p>
      <w:pPr>
        <w:widowControl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4. 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总结报告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中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除特殊标明外，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数据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采集时间段</w:t>
      </w:r>
      <w:bookmarkStart w:id="0" w:name="_GoBack"/>
      <w:bookmarkEnd w:id="0"/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均为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“</w:t>
      </w:r>
      <w:r>
        <w:rPr>
          <w:rFonts w:hint="eastAsia" w:cs="Times New Roman"/>
          <w:color w:val="auto"/>
          <w:kern w:val="0"/>
          <w:sz w:val="32"/>
          <w:szCs w:val="32"/>
          <w:lang w:val="en-US" w:eastAsia="zh-CN"/>
        </w:rPr>
        <w:t>2023年-2025年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”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5.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各</w:t>
      </w:r>
      <w:r>
        <w:rPr>
          <w:rFonts w:hint="default" w:ascii="Times New Roman" w:hAnsi="Times New Roman" w:eastAsia="仿宋_GB2312" w:cs="Times New Roman"/>
          <w:color w:val="auto"/>
          <w:spacing w:val="-10"/>
          <w:sz w:val="32"/>
          <w:szCs w:val="32"/>
        </w:rPr>
        <w:t>中试基地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确保所写内容真实、客观、准确。</w:t>
      </w:r>
    </w:p>
    <w:p>
      <w:pPr>
        <w:widowControl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6. 提交的纸</w:t>
      </w:r>
      <w:r>
        <w:rPr>
          <w:rFonts w:hint="eastAsia" w:cs="Times New Roman"/>
          <w:color w:val="auto"/>
          <w:kern w:val="0"/>
          <w:sz w:val="32"/>
          <w:szCs w:val="32"/>
          <w:lang w:eastAsia="zh-CN"/>
        </w:rPr>
        <w:t>质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材料请采用A4双面打印。</w:t>
      </w:r>
    </w:p>
    <w:p>
      <w:pPr>
        <w:widowControl/>
        <w:spacing w:line="600" w:lineRule="exact"/>
        <w:ind w:firstLine="570"/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ind w:firstLine="570"/>
        <w:jc w:val="left"/>
        <w:rPr>
          <w:rFonts w:ascii="Times New Roman" w:hAnsi="Times New Roman" w:eastAsia="仿宋_GB2312" w:cs="Times New Roman"/>
          <w:color w:val="auto"/>
          <w:kern w:val="0"/>
          <w:sz w:val="28"/>
          <w:szCs w:val="28"/>
        </w:rPr>
      </w:pPr>
    </w:p>
    <w:p>
      <w:pPr>
        <w:widowControl/>
        <w:spacing w:line="600" w:lineRule="exact"/>
        <w:rPr>
          <w:rFonts w:ascii="Times New Roman" w:hAnsi="Times New Roman" w:eastAsia="方正仿宋_GBK" w:cs="Times New Roman"/>
          <w:bCs/>
          <w:color w:val="auto"/>
          <w:kern w:val="0"/>
          <w:sz w:val="32"/>
          <w:szCs w:val="32"/>
        </w:rPr>
      </w:pPr>
    </w:p>
    <w:p>
      <w:pPr>
        <w:widowControl/>
        <w:spacing w:line="600" w:lineRule="exact"/>
        <w:rPr>
          <w:rFonts w:ascii="Times New Roman" w:hAnsi="Times New Roman" w:eastAsia="方正仿宋_GBK" w:cs="Times New Roman"/>
          <w:bCs/>
          <w:color w:val="auto"/>
          <w:kern w:val="0"/>
          <w:sz w:val="32"/>
          <w:szCs w:val="32"/>
        </w:rPr>
      </w:pPr>
    </w:p>
    <w:p>
      <w:pPr>
        <w:widowControl/>
        <w:spacing w:line="600" w:lineRule="exact"/>
        <w:rPr>
          <w:rFonts w:ascii="Times New Roman" w:hAnsi="Times New Roman" w:eastAsia="方正仿宋_GBK" w:cs="Times New Roman"/>
          <w:bCs/>
          <w:color w:val="auto"/>
          <w:kern w:val="0"/>
          <w:sz w:val="32"/>
          <w:szCs w:val="32"/>
        </w:rPr>
      </w:pPr>
    </w:p>
    <w:p>
      <w:pPr>
        <w:pStyle w:val="4"/>
      </w:pPr>
    </w:p>
    <w:p>
      <w:pPr>
        <w:widowControl/>
        <w:spacing w:line="600" w:lineRule="exact"/>
        <w:rPr>
          <w:rFonts w:ascii="Times New Roman" w:hAnsi="Times New Roman" w:eastAsia="方正仿宋_GBK" w:cs="Times New Roman"/>
          <w:bCs/>
          <w:color w:val="auto"/>
          <w:kern w:val="0"/>
          <w:sz w:val="32"/>
          <w:szCs w:val="32"/>
        </w:rPr>
      </w:pPr>
    </w:p>
    <w:p>
      <w:pPr>
        <w:pStyle w:val="4"/>
        <w:rPr>
          <w:rFonts w:hint="eastAsia"/>
          <w:color w:val="auto"/>
          <w:lang w:eastAsia="zh-CN"/>
        </w:rPr>
      </w:pPr>
    </w:p>
    <w:p>
      <w:pPr>
        <w:adjustRightInd w:val="0"/>
        <w:snapToGrid w:val="0"/>
        <w:spacing w:before="62" w:beforeLines="20"/>
        <w:jc w:val="left"/>
        <w:rPr>
          <w:rFonts w:hint="eastAsia" w:ascii="黑体" w:hAnsi="黑体" w:eastAsia="黑体"/>
          <w:color w:val="auto"/>
          <w:spacing w:val="-4"/>
          <w:sz w:val="28"/>
          <w:szCs w:val="28"/>
        </w:rPr>
        <w:sectPr>
          <w:footerReference r:id="rId4" w:type="default"/>
          <w:pgSz w:w="11907" w:h="16840"/>
          <w:pgMar w:top="1797" w:right="1440" w:bottom="1797" w:left="1440" w:header="720" w:footer="720" w:gutter="0"/>
          <w:pgNumType w:fmt="numberInDash" w:start="1"/>
          <w:cols w:space="720" w:num="1"/>
          <w:docGrid w:type="linesAndChars" w:linePitch="312" w:charSpace="0"/>
        </w:sectPr>
      </w:pPr>
    </w:p>
    <w:tbl>
      <w:tblPr>
        <w:tblStyle w:val="11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"/>
        <w:gridCol w:w="1031"/>
        <w:gridCol w:w="70"/>
        <w:gridCol w:w="1100"/>
        <w:gridCol w:w="200"/>
        <w:gridCol w:w="746"/>
        <w:gridCol w:w="242"/>
        <w:gridCol w:w="320"/>
        <w:gridCol w:w="730"/>
        <w:gridCol w:w="292"/>
        <w:gridCol w:w="520"/>
        <w:gridCol w:w="265"/>
        <w:gridCol w:w="160"/>
        <w:gridCol w:w="1113"/>
        <w:gridCol w:w="306"/>
        <w:gridCol w:w="309"/>
        <w:gridCol w:w="212"/>
        <w:gridCol w:w="260"/>
        <w:gridCol w:w="34"/>
        <w:gridCol w:w="1643"/>
        <w:gridCol w:w="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94" w:hRule="atLeast"/>
          <w:jc w:val="center"/>
        </w:trPr>
        <w:tc>
          <w:tcPr>
            <w:tcW w:w="959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4"/>
              </w:rPr>
            </w:pP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一、中试基地基本情况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649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中试基地名称</w:t>
            </w:r>
          </w:p>
        </w:tc>
        <w:tc>
          <w:tcPr>
            <w:tcW w:w="71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682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通讯地址</w:t>
            </w:r>
          </w:p>
        </w:tc>
        <w:tc>
          <w:tcPr>
            <w:tcW w:w="71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639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技术（行业）领域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建设时间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55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</w:rPr>
              <w:t>中试基地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</w:rPr>
              <w:t>场地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是否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为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独立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法人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val="en-US" w:eastAsia="zh-CN"/>
              </w:rPr>
              <w:t>是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val="en-US" w:eastAsia="zh-CN"/>
              </w:rPr>
              <w:t>否</w:t>
            </w: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如是独立法人，单位名称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55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both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中试基地场地性质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□租用   □自有</w:t>
            </w: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both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中试基地场地面积（平方米）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96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中试基地职工总数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中试基地管理人员数（人）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842" w:hRule="atLeast"/>
          <w:jc w:val="center"/>
        </w:trPr>
        <w:tc>
          <w:tcPr>
            <w:tcW w:w="244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专职从事研究实验及专业生产人员数量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人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</w:rPr>
              <w:t>）</w:t>
            </w:r>
          </w:p>
        </w:tc>
        <w:tc>
          <w:tcPr>
            <w:tcW w:w="285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高级职称（人）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89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2850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中级职称（人）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872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2850" w:type="dxa"/>
            <w:gridSpan w:val="6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博士（人）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88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2850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硕士（人）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897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中试</w:t>
            </w: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仪器</w:t>
            </w:r>
            <w:r>
              <w:rPr>
                <w:rFonts w:hint="eastAsia" w:ascii="仿宋_GB2312"/>
                <w:color w:val="auto"/>
                <w:spacing w:val="-4"/>
                <w:sz w:val="24"/>
              </w:rPr>
              <w:t>设备台套数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中试仪器设备原值（万元）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853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szCs w:val="22"/>
                <w:lang w:val="en-US" w:eastAsia="zh-CN" w:bidi="ar-SA"/>
              </w:rPr>
              <w:t>中试设备开放共享数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</w:rPr>
              <w:t>大型科学仪器</w:t>
            </w:r>
            <w:r>
              <w:rPr>
                <w:rFonts w:hint="eastAsia" w:ascii="Times New Roman" w:hAnsi="Times New Roman" w:cs="Times New Roman"/>
                <w:color w:val="auto"/>
                <w:spacing w:val="-4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</w:rPr>
              <w:t>设备总数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55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计划建设中试线数（条）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已建成中试线数（条）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55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是否建立市场化服务制度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val="en-US" w:eastAsia="zh-CN"/>
              </w:rPr>
              <w:t>是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val="en-US" w:eastAsia="zh-CN"/>
              </w:rPr>
              <w:t>否</w:t>
            </w: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是否开展市场化服务项目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val="en-US" w:eastAsia="zh-CN"/>
              </w:rPr>
              <w:t>是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55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对外发布中试服务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清单数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对外中试服务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项目数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55" w:hRule="atLeast"/>
          <w:jc w:val="center"/>
        </w:trPr>
        <w:tc>
          <w:tcPr>
            <w:tcW w:w="959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二、中试基地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  <w:t>依托单位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1775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 w:line="360" w:lineRule="auto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依托单位</w:t>
            </w:r>
            <w:r>
              <w:rPr>
                <w:rFonts w:hint="eastAsia" w:ascii="仿宋_GB2312"/>
                <w:color w:val="auto"/>
                <w:spacing w:val="-4"/>
                <w:sz w:val="24"/>
              </w:rPr>
              <w:t>名称（全称）</w:t>
            </w:r>
          </w:p>
        </w:tc>
        <w:tc>
          <w:tcPr>
            <w:tcW w:w="28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 w:line="360" w:lineRule="auto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8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 w:line="360" w:lineRule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依托单位</w:t>
            </w:r>
            <w:r>
              <w:rPr>
                <w:rFonts w:hint="eastAsia" w:ascii="仿宋_GB2312"/>
                <w:color w:val="auto"/>
                <w:spacing w:val="-4"/>
                <w:sz w:val="24"/>
              </w:rPr>
              <w:t>类型</w:t>
            </w:r>
          </w:p>
        </w:tc>
        <w:tc>
          <w:tcPr>
            <w:tcW w:w="24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 xml:space="preserve">□企业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□高校院所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□科研院所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□</w:t>
            </w: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研发机构</w:t>
            </w:r>
            <w:r>
              <w:rPr>
                <w:rFonts w:hint="eastAsia" w:ascii="仿宋_GB2312"/>
                <w:color w:val="auto"/>
                <w:spacing w:val="-4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263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both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其他联合实施单位</w:t>
            </w:r>
          </w:p>
        </w:tc>
        <w:tc>
          <w:tcPr>
            <w:tcW w:w="71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□否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□是 （联合单位名称）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40" w:hRule="atLeast"/>
          <w:jc w:val="center"/>
        </w:trPr>
        <w:tc>
          <w:tcPr>
            <w:tcW w:w="244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中试基地</w:t>
            </w:r>
          </w:p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负责人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姓 名</w:t>
            </w:r>
          </w:p>
        </w:tc>
        <w:tc>
          <w:tcPr>
            <w:tcW w:w="1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性 别</w:t>
            </w:r>
          </w:p>
        </w:tc>
        <w:tc>
          <w:tcPr>
            <w:tcW w:w="2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47" w:hRule="atLeast"/>
          <w:jc w:val="center"/>
        </w:trPr>
        <w:tc>
          <w:tcPr>
            <w:tcW w:w="244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职务/</w:t>
            </w:r>
          </w:p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职称</w:t>
            </w:r>
          </w:p>
        </w:tc>
        <w:tc>
          <w:tcPr>
            <w:tcW w:w="1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最高学历</w:t>
            </w:r>
          </w:p>
        </w:tc>
        <w:tc>
          <w:tcPr>
            <w:tcW w:w="2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40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联系电话</w:t>
            </w:r>
          </w:p>
        </w:tc>
        <w:tc>
          <w:tcPr>
            <w:tcW w:w="1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现从事专业</w:t>
            </w:r>
          </w:p>
        </w:tc>
        <w:tc>
          <w:tcPr>
            <w:tcW w:w="2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36" w:hRule="atLeast"/>
          <w:jc w:val="center"/>
        </w:trPr>
        <w:tc>
          <w:tcPr>
            <w:tcW w:w="2444" w:type="dxa"/>
            <w:gridSpan w:val="5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中试基地联系人</w:t>
            </w:r>
          </w:p>
        </w:tc>
        <w:tc>
          <w:tcPr>
            <w:tcW w:w="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姓</w:t>
            </w:r>
            <w:r>
              <w:rPr>
                <w:rFonts w:hint="eastAsia" w:ascii="仿宋_GB2312"/>
                <w:color w:val="auto"/>
                <w:spacing w:val="-4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名</w:t>
            </w:r>
          </w:p>
        </w:tc>
        <w:tc>
          <w:tcPr>
            <w:tcW w:w="1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联系电话</w:t>
            </w: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pacing w:val="-4"/>
                <w:sz w:val="24"/>
              </w:rPr>
              <w:t>手机</w:t>
            </w: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）</w:t>
            </w:r>
          </w:p>
        </w:tc>
        <w:tc>
          <w:tcPr>
            <w:tcW w:w="2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96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是否有环保处罚记录</w:t>
            </w:r>
          </w:p>
        </w:tc>
        <w:tc>
          <w:tcPr>
            <w:tcW w:w="71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</w:pPr>
            <w:r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  <w:t>□无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  <w:t>□有（何时由何机关作出何种处罚决定）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90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是否有生产安全责任事故</w:t>
            </w:r>
          </w:p>
        </w:tc>
        <w:tc>
          <w:tcPr>
            <w:tcW w:w="71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</w:pPr>
            <w:r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  <w:t>□无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  <w:t>□有（何时发生何事故，损失情况如何）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99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是否有科技成果转化的相关经验</w:t>
            </w:r>
          </w:p>
        </w:tc>
        <w:tc>
          <w:tcPr>
            <w:tcW w:w="71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</w:pPr>
            <w:r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  <w:t>□无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  <w:t>□有（举例说明）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842" w:hRule="atLeast"/>
          <w:jc w:val="center"/>
        </w:trPr>
        <w:tc>
          <w:tcPr>
            <w:tcW w:w="24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是否有承担国家科技重大项目的相关经验</w:t>
            </w:r>
          </w:p>
        </w:tc>
        <w:tc>
          <w:tcPr>
            <w:tcW w:w="715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</w:pPr>
            <w:r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  <w:t>□无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240" w:lineRule="auto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  <w:t>□有（</w:t>
            </w:r>
            <w:r>
              <w:rPr>
                <w:rFonts w:hint="eastAsia" w:ascii="仿宋_GB2312" w:hAnsi="Times New Roman" w:cs="Times New Roman"/>
                <w:color w:val="auto"/>
                <w:spacing w:val="-4"/>
                <w:sz w:val="24"/>
                <w:lang w:eastAsia="zh-CN"/>
              </w:rPr>
              <w:t>何时</w:t>
            </w:r>
            <w:r>
              <w:rPr>
                <w:rFonts w:hint="eastAsia" w:ascii="仿宋_GB2312" w:hAnsi="Times New Roman" w:cs="Times New Roman"/>
                <w:color w:val="auto"/>
                <w:spacing w:val="-4"/>
                <w:sz w:val="24"/>
              </w:rPr>
              <w:t>承担何项目）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67" w:hRule="atLeast"/>
          <w:jc w:val="center"/>
        </w:trPr>
        <w:tc>
          <w:tcPr>
            <w:tcW w:w="244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获得资质情况（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取得安全、环保、行业公共能力认证等资质证书，如：信息安全服务资质、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</w:rPr>
              <w:t>药品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val="en-US" w:eastAsia="zh-CN"/>
              </w:rPr>
              <w:t>GMP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eastAsia="zh-CN"/>
              </w:rPr>
              <w:t>、检验检测机构认定证书等）</w:t>
            </w:r>
          </w:p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7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国家级资质</w:t>
            </w: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认定时间</w:t>
            </w:r>
          </w:p>
        </w:tc>
        <w:tc>
          <w:tcPr>
            <w:tcW w:w="5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认定资质名称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6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5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6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5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6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5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6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7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省级资质</w:t>
            </w: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认定时间</w:t>
            </w:r>
          </w:p>
        </w:tc>
        <w:tc>
          <w:tcPr>
            <w:tcW w:w="5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认定资质名称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6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5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6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5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6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5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6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74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市</w:t>
            </w:r>
            <w:r>
              <w:rPr>
                <w:rFonts w:hint="eastAsia" w:ascii="仿宋_GB2312"/>
                <w:color w:val="auto"/>
                <w:spacing w:val="-4"/>
                <w:sz w:val="24"/>
              </w:rPr>
              <w:t>级资质</w:t>
            </w: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认定时间</w:t>
            </w:r>
          </w:p>
        </w:tc>
        <w:tc>
          <w:tcPr>
            <w:tcW w:w="5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jc w:val="center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认定资质名称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6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5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567" w:hRule="atLeast"/>
          <w:jc w:val="center"/>
        </w:trPr>
        <w:tc>
          <w:tcPr>
            <w:tcW w:w="2444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51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725" w:hRule="atLeast"/>
          <w:jc w:val="center"/>
        </w:trPr>
        <w:tc>
          <w:tcPr>
            <w:tcW w:w="9596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  <w:t>三、中试基地规范管理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831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管理制度名称</w:t>
            </w: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制定日期</w:t>
            </w: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备注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eastAsia="zh-CN"/>
              </w:rPr>
              <w:t>（内部、对外管理制度）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725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725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755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740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......</w:t>
            </w: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785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785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675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695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740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770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755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695" w:hRule="atLeast"/>
          <w:jc w:val="center"/>
        </w:trPr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448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9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675" w:hRule="atLeast"/>
          <w:jc w:val="center"/>
        </w:trPr>
        <w:tc>
          <w:tcPr>
            <w:tcW w:w="9596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仿宋_GB2312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  <w:t>四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、开展中试服务情况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6500" w:hRule="atLeast"/>
          <w:jc w:val="center"/>
        </w:trPr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中试服务内容</w:t>
            </w:r>
          </w:p>
        </w:tc>
        <w:tc>
          <w:tcPr>
            <w:tcW w:w="845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□</w:t>
            </w:r>
            <w:r>
              <w:rPr>
                <w:rFonts w:hint="eastAsia" w:ascii="仿宋_GB2312"/>
                <w:color w:val="auto"/>
                <w:spacing w:val="-4"/>
                <w:sz w:val="24"/>
              </w:rPr>
              <w:t>创新成果熟化服务（请填写项目名称及合作单位）：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项目1：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项目3：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□</w:t>
            </w:r>
            <w:r>
              <w:rPr>
                <w:rFonts w:hint="eastAsia" w:ascii="仿宋_GB2312"/>
                <w:color w:val="auto"/>
                <w:spacing w:val="-4"/>
                <w:sz w:val="24"/>
              </w:rPr>
              <w:t>创新成果二次开发服务（请填写项目名称及合作单位）：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项目1：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项目3：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□创新成果工程化服务（请填写项目名称及合作单位）：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项目1：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项目3：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□创新成果工艺化服务（请填写项目名称及合作单位）：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项目1：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项目3：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□其他（请填写服务类型、项目名称及合作单位）：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项目1：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  <w:u w:val="single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项目2：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0" w:line="300" w:lineRule="exact"/>
              <w:jc w:val="left"/>
              <w:textAlignment w:val="auto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项目3：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1304" w:hRule="atLeast"/>
          <w:jc w:val="center"/>
        </w:trPr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2" w:beforeLines="20" w:line="300" w:lineRule="exact"/>
              <w:jc w:val="center"/>
              <w:textAlignment w:val="auto"/>
              <w:rPr>
                <w:rFonts w:hint="eastAsia" w:ascii="仿宋_GB2312"/>
                <w:b/>
                <w:bCs/>
                <w:color w:val="auto"/>
                <w:spacing w:val="-4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中试基地有无研发或技术合作单位</w:t>
            </w:r>
          </w:p>
        </w:tc>
        <w:tc>
          <w:tcPr>
            <w:tcW w:w="845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20"/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□无</w:t>
            </w:r>
          </w:p>
          <w:p>
            <w:pPr>
              <w:adjustRightInd w:val="0"/>
              <w:snapToGrid w:val="0"/>
              <w:spacing w:before="62" w:beforeLines="20"/>
              <w:jc w:val="both"/>
              <w:rPr>
                <w:rFonts w:hint="eastAsia" w:ascii="仿宋_GB2312"/>
                <w:b/>
                <w:bCs/>
                <w:color w:val="auto"/>
                <w:spacing w:val="-4"/>
                <w:sz w:val="28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□有（合作单位名称）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501" w:hRule="atLeast"/>
          <w:jc w:val="center"/>
        </w:trPr>
        <w:tc>
          <w:tcPr>
            <w:tcW w:w="9596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b/>
                <w:bCs/>
                <w:color w:val="auto"/>
                <w:spacing w:val="-4"/>
                <w:sz w:val="28"/>
                <w:szCs w:val="21"/>
              </w:rPr>
              <w:t>中试基地服务情况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1617" w:hRule="atLeast"/>
          <w:jc w:val="center"/>
        </w:trPr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</w:rPr>
              <w:t>年度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营业收入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（万元）</w:t>
            </w: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其中：中试服务收入（万元）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 w:hAnsi="Times New Roman" w:eastAsia="仿宋_GB2312" w:cs="Times New Roman"/>
                <w:color w:val="auto"/>
                <w:spacing w:val="-4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年中试服务总量（次）</w:t>
            </w: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中试服务企业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  <w:lang w:eastAsia="zh-CN"/>
              </w:rPr>
              <w:t>、团队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数量（家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  <w:lang w:val="en-US" w:eastAsia="zh-CN"/>
              </w:rPr>
              <w:t>/个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）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</w:rPr>
              <w:t>中试服务产品上市数量（种）</w:t>
            </w: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  <w:lang w:eastAsia="zh-CN"/>
              </w:rPr>
              <w:t>大型仪器设备共享服务收入（万元）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pacing w:val="-4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eastAsia="zh-CN"/>
              </w:rPr>
              <w:t>开展中试项目数量（含利用授牌单位资源，吸引或引进创新团队进驻基地开展的中试项目）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610" w:hRule="atLeast"/>
          <w:jc w:val="center"/>
        </w:trPr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cs="Times New Roman"/>
                <w:color w:val="auto"/>
                <w:spacing w:val="-4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24"/>
              </w:rPr>
              <w:t>202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pacing w:val="-4"/>
                <w:sz w:val="24"/>
              </w:rPr>
              <w:t>年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617" w:hRule="atLeast"/>
          <w:jc w:val="center"/>
        </w:trPr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4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24"/>
                <w:lang w:val="en-US" w:eastAsia="zh-CN"/>
              </w:rPr>
              <w:t>2024年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512" w:hRule="atLeast"/>
          <w:jc w:val="center"/>
        </w:trPr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default" w:ascii="Times New Roman" w:hAnsi="Times New Roman" w:cs="Times New Roman"/>
                <w:color w:val="auto"/>
                <w:spacing w:val="-4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-4"/>
                <w:sz w:val="24"/>
                <w:lang w:val="en-US" w:eastAsia="zh-CN"/>
              </w:rPr>
              <w:t>2025年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512" w:hRule="atLeast"/>
          <w:jc w:val="center"/>
        </w:trPr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4"/>
                <w:sz w:val="24"/>
                <w:lang w:val="en-US" w:eastAsia="zh-CN"/>
              </w:rPr>
              <w:t>合计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center"/>
              <w:rPr>
                <w:rFonts w:hint="eastAsia" w:ascii="仿宋_GB2312"/>
                <w:color w:val="auto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598" w:hRule="atLeast"/>
          <w:jc w:val="center"/>
        </w:trPr>
        <w:tc>
          <w:tcPr>
            <w:tcW w:w="9596" w:type="dxa"/>
            <w:gridSpan w:val="20"/>
            <w:noWrap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 w:leftChars="0" w:firstLine="0" w:firstLineChars="0"/>
              <w:jc w:val="center"/>
              <w:rPr>
                <w:rFonts w:hint="eastAsia" w:ascii="仿宋_GB2312" w:hAnsi="方正仿宋_GBK" w:cs="方正仿宋_GBK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color w:val="auto"/>
                <w:spacing w:val="-4"/>
                <w:kern w:val="2"/>
                <w:sz w:val="28"/>
                <w:szCs w:val="21"/>
                <w:lang w:val="en-US" w:eastAsia="zh-CN" w:bidi="ar-SA"/>
              </w:rPr>
              <w:t>服务企业（团队）清单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567" w:hRule="atLeast"/>
          <w:jc w:val="center"/>
        </w:trPr>
        <w:tc>
          <w:tcPr>
            <w:tcW w:w="114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08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服务企业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（团队）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4201" w:type="dxa"/>
            <w:gridSpan w:val="11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服务企业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eastAsia="zh-CN"/>
              </w:rPr>
              <w:t>（团队）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事项</w:t>
            </w:r>
          </w:p>
        </w:tc>
        <w:tc>
          <w:tcPr>
            <w:tcW w:w="1643" w:type="dxa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ind w:right="-297" w:rightChars="-93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567" w:hRule="atLeast"/>
          <w:jc w:val="center"/>
        </w:trPr>
        <w:tc>
          <w:tcPr>
            <w:tcW w:w="1144" w:type="dxa"/>
            <w:gridSpan w:val="3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08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4201" w:type="dxa"/>
            <w:gridSpan w:val="11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1643" w:type="dxa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567" w:hRule="atLeast"/>
          <w:jc w:val="center"/>
        </w:trPr>
        <w:tc>
          <w:tcPr>
            <w:tcW w:w="1144" w:type="dxa"/>
            <w:gridSpan w:val="3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08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4201" w:type="dxa"/>
            <w:gridSpan w:val="11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1643" w:type="dxa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567" w:hRule="atLeast"/>
          <w:jc w:val="center"/>
        </w:trPr>
        <w:tc>
          <w:tcPr>
            <w:tcW w:w="1144" w:type="dxa"/>
            <w:gridSpan w:val="3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08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4201" w:type="dxa"/>
            <w:gridSpan w:val="11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1643" w:type="dxa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567" w:hRule="atLeast"/>
          <w:jc w:val="center"/>
        </w:trPr>
        <w:tc>
          <w:tcPr>
            <w:tcW w:w="1144" w:type="dxa"/>
            <w:gridSpan w:val="3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4"/>
                <w:szCs w:val="24"/>
                <w:lang w:val="en-US" w:eastAsia="zh-CN"/>
              </w:rPr>
              <w:t>......</w:t>
            </w:r>
          </w:p>
        </w:tc>
        <w:tc>
          <w:tcPr>
            <w:tcW w:w="2608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4201" w:type="dxa"/>
            <w:gridSpan w:val="11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  <w:tc>
          <w:tcPr>
            <w:tcW w:w="1643" w:type="dxa"/>
            <w:noWrap/>
            <w:vAlign w:val="center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694" w:hRule="atLeast"/>
          <w:jc w:val="center"/>
        </w:trPr>
        <w:tc>
          <w:tcPr>
            <w:tcW w:w="114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2608" w:type="dxa"/>
            <w:gridSpan w:val="5"/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4201" w:type="dxa"/>
            <w:gridSpan w:val="11"/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  <w:tc>
          <w:tcPr>
            <w:tcW w:w="1643" w:type="dxa"/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694" w:hRule="atLeast"/>
          <w:jc w:val="center"/>
        </w:trPr>
        <w:tc>
          <w:tcPr>
            <w:tcW w:w="9596" w:type="dxa"/>
            <w:gridSpan w:val="20"/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、202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val="en-US" w:eastAsia="zh-CN"/>
              </w:rPr>
              <w:t>3-2025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年度中试服务工作的总体情况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8036" w:hRule="atLeast"/>
          <w:jc w:val="center"/>
        </w:trPr>
        <w:tc>
          <w:tcPr>
            <w:tcW w:w="9596" w:type="dxa"/>
            <w:gridSpan w:val="20"/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textAlignment w:val="auto"/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</w:rPr>
            </w:pP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</w:rPr>
              <w:t>包括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2023-2025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</w:rPr>
              <w:t>年度建设目标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  <w:lang w:eastAsia="zh-CN"/>
              </w:rPr>
              <w:t>、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</w:rPr>
              <w:t>建设计划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  <w:lang w:eastAsia="zh-CN"/>
              </w:rPr>
              <w:t>、实际建设进展（中试基地工作总结报告，包括但限于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</w:rPr>
              <w:t>对外中试服务、开展公共服务、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  <w:lang w:eastAsia="zh-CN"/>
              </w:rPr>
              <w:t>技术和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</w:rPr>
              <w:t>管理团队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  <w:lang w:eastAsia="zh-CN"/>
              </w:rPr>
              <w:t>以及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</w:rPr>
              <w:t>相关管理服务制度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  <w:lang w:eastAsia="zh-CN"/>
              </w:rPr>
              <w:t>、资金投入、收益、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</w:rPr>
              <w:t>仪器设备共享、对产业或行业的推动作用等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  <w:lang w:eastAsia="zh-CN"/>
              </w:rPr>
              <w:t>）</w:t>
            </w:r>
            <w:r>
              <w:rPr>
                <w:rFonts w:hint="eastAsia" w:ascii="仿宋_GB2312" w:hAnsi="方正仿宋_GBK" w:cs="方正仿宋_GBK"/>
                <w:b w:val="0"/>
                <w:bCs w:val="0"/>
                <w:color w:val="auto"/>
                <w:sz w:val="24"/>
                <w:szCs w:val="22"/>
              </w:rPr>
              <w:t>。</w:t>
            </w:r>
          </w:p>
          <w:p>
            <w:pPr>
              <w:jc w:val="both"/>
              <w:rPr>
                <w:rFonts w:hint="eastAsia" w:ascii="仿宋_GB2312" w:hAnsi="方正仿宋_GBK" w:cs="方正仿宋_GBK"/>
                <w:b/>
                <w:bCs/>
                <w:color w:val="auto"/>
                <w:sz w:val="24"/>
                <w:szCs w:val="22"/>
              </w:rPr>
            </w:pPr>
          </w:p>
          <w:p>
            <w:pPr>
              <w:jc w:val="both"/>
              <w:rPr>
                <w:rFonts w:hint="eastAsia" w:ascii="仿宋_GB2312" w:hAnsi="方正仿宋_GBK" w:cs="方正仿宋_GBK"/>
                <w:b/>
                <w:bCs/>
                <w:color w:val="auto"/>
                <w:sz w:val="24"/>
                <w:szCs w:val="22"/>
              </w:rPr>
            </w:pPr>
          </w:p>
          <w:p>
            <w:pPr>
              <w:jc w:val="both"/>
              <w:rPr>
                <w:rFonts w:hint="eastAsia" w:ascii="仿宋_GB2312" w:hAnsi="方正仿宋_GBK" w:cs="方正仿宋_GBK"/>
                <w:color w:val="auto"/>
                <w:sz w:val="24"/>
                <w:szCs w:val="22"/>
              </w:rPr>
            </w:pPr>
          </w:p>
          <w:p>
            <w:pPr>
              <w:jc w:val="both"/>
              <w:rPr>
                <w:rFonts w:hint="eastAsia" w:ascii="仿宋_GB2312" w:hAnsi="方正仿宋_GBK" w:cs="方正仿宋_GBK"/>
                <w:b/>
                <w:bCs/>
                <w:color w:val="auto"/>
                <w:sz w:val="24"/>
                <w:szCs w:val="22"/>
              </w:rPr>
            </w:pPr>
          </w:p>
          <w:p>
            <w:pPr>
              <w:jc w:val="both"/>
              <w:rPr>
                <w:rFonts w:hint="eastAsia" w:ascii="仿宋_GB2312" w:hAnsi="方正仿宋_GBK" w:cs="方正仿宋_GBK"/>
                <w:b/>
                <w:bCs/>
                <w:color w:val="auto"/>
                <w:sz w:val="24"/>
                <w:szCs w:val="22"/>
              </w:rPr>
            </w:pPr>
          </w:p>
          <w:p>
            <w:pPr>
              <w:jc w:val="both"/>
              <w:rPr>
                <w:rFonts w:hint="eastAsia" w:ascii="仿宋_GB2312" w:hAnsi="方正仿宋_GBK" w:cs="方正仿宋_GBK"/>
                <w:b/>
                <w:bCs/>
                <w:color w:val="auto"/>
                <w:sz w:val="24"/>
                <w:szCs w:val="22"/>
              </w:rPr>
            </w:pPr>
          </w:p>
          <w:p>
            <w:pPr>
              <w:jc w:val="both"/>
              <w:rPr>
                <w:rFonts w:hint="eastAsia" w:ascii="仿宋_GB2312" w:hAnsi="方正仿宋_GBK" w:cs="方正仿宋_GBK"/>
                <w:b/>
                <w:bCs/>
                <w:color w:val="auto"/>
                <w:sz w:val="24"/>
                <w:szCs w:val="22"/>
              </w:rPr>
            </w:pPr>
          </w:p>
          <w:p>
            <w:pPr>
              <w:jc w:val="both"/>
              <w:rPr>
                <w:rFonts w:hint="eastAsia" w:ascii="仿宋_GB2312" w:hAnsi="方正仿宋_GBK" w:cs="方正仿宋_GBK"/>
                <w:b/>
                <w:bCs/>
                <w:color w:val="auto"/>
                <w:sz w:val="24"/>
                <w:szCs w:val="22"/>
              </w:rPr>
            </w:pPr>
          </w:p>
          <w:p>
            <w:pPr>
              <w:jc w:val="both"/>
              <w:rPr>
                <w:rFonts w:hint="eastAsia" w:ascii="仿宋_GB2312" w:hAnsi="方正仿宋_GBK" w:cs="方正仿宋_GBK"/>
                <w:b/>
                <w:bCs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567" w:hRule="atLeast"/>
          <w:jc w:val="center"/>
        </w:trPr>
        <w:tc>
          <w:tcPr>
            <w:tcW w:w="9596" w:type="dxa"/>
            <w:gridSpan w:val="20"/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  <w:t>六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、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val="en-US" w:eastAsia="zh"/>
              </w:rPr>
              <w:t>2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02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val="en-US" w:eastAsia="zh-CN"/>
              </w:rPr>
              <w:t>3-2025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年度中试服务的模式与经营特色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val="en" w:eastAsia="zh-CN"/>
              </w:rPr>
              <w:t>运行机制创新情况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12717" w:hRule="atLeast"/>
          <w:jc w:val="center"/>
        </w:trPr>
        <w:tc>
          <w:tcPr>
            <w:tcW w:w="9596" w:type="dxa"/>
            <w:gridSpan w:val="20"/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567" w:hRule="atLeast"/>
          <w:jc w:val="center"/>
        </w:trPr>
        <w:tc>
          <w:tcPr>
            <w:tcW w:w="9596" w:type="dxa"/>
            <w:gridSpan w:val="20"/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hint="eastAsia" w:ascii="仿宋_GB2312" w:hAnsi="方正仿宋_GBK" w:eastAsia="黑体" w:cs="方正仿宋_GBK"/>
                <w:b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  <w:t>七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、未来三年的建设计划（不超过1000字）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cantSplit/>
          <w:trHeight w:val="12759" w:hRule="atLeast"/>
          <w:jc w:val="center"/>
        </w:trPr>
        <w:tc>
          <w:tcPr>
            <w:tcW w:w="9596" w:type="dxa"/>
            <w:gridSpan w:val="20"/>
            <w:noWrap/>
            <w:vAlign w:val="center"/>
          </w:tcPr>
          <w:p>
            <w:pPr>
              <w:outlineLvl w:val="0"/>
              <w:rPr>
                <w:rFonts w:hint="eastAsia" w:ascii="仿宋_GB2312" w:hAnsi="方正仿宋_GBK" w:cs="方正仿宋_GBK"/>
                <w:color w:val="auto"/>
                <w:sz w:val="24"/>
                <w:szCs w:val="22"/>
              </w:rPr>
            </w:pPr>
          </w:p>
          <w:p>
            <w:pPr>
              <w:outlineLvl w:val="0"/>
              <w:rPr>
                <w:rFonts w:hint="eastAsia" w:ascii="仿宋_GB2312" w:hAnsi="方正仿宋_GBK" w:cs="方正仿宋_GBK"/>
                <w:color w:val="auto"/>
                <w:sz w:val="24"/>
                <w:szCs w:val="22"/>
              </w:rPr>
            </w:pPr>
          </w:p>
          <w:p>
            <w:pPr>
              <w:outlineLvl w:val="0"/>
              <w:rPr>
                <w:rFonts w:hint="eastAsia" w:ascii="仿宋_GB2312" w:hAnsi="方正仿宋_GBK" w:cs="方正仿宋_GBK"/>
                <w:color w:val="auto"/>
                <w:sz w:val="24"/>
                <w:szCs w:val="22"/>
              </w:rPr>
            </w:pPr>
          </w:p>
          <w:p>
            <w:pPr>
              <w:outlineLvl w:val="0"/>
              <w:rPr>
                <w:rFonts w:hint="eastAsia" w:ascii="仿宋_GB2312" w:hAnsi="方正仿宋_GBK" w:cs="方正仿宋_GBK"/>
                <w:color w:val="auto"/>
                <w:sz w:val="24"/>
                <w:szCs w:val="22"/>
              </w:rPr>
            </w:pPr>
          </w:p>
          <w:p>
            <w:pPr>
              <w:outlineLvl w:val="0"/>
              <w:rPr>
                <w:rFonts w:hint="eastAsia" w:ascii="仿宋_GB2312" w:hAnsi="方正仿宋_GBK" w:cs="方正仿宋_GBK"/>
                <w:color w:val="auto"/>
                <w:sz w:val="24"/>
                <w:szCs w:val="22"/>
              </w:rPr>
            </w:pPr>
          </w:p>
          <w:p>
            <w:pPr>
              <w:outlineLvl w:val="0"/>
              <w:rPr>
                <w:rFonts w:hint="eastAsia" w:ascii="仿宋_GB2312" w:hAnsi="方正仿宋_GBK" w:cs="方正仿宋_GBK"/>
                <w:color w:val="auto"/>
                <w:sz w:val="24"/>
                <w:szCs w:val="22"/>
              </w:rPr>
            </w:pPr>
          </w:p>
          <w:p>
            <w:pPr>
              <w:outlineLvl w:val="0"/>
              <w:rPr>
                <w:rFonts w:hint="eastAsia" w:ascii="仿宋_GB2312" w:hAnsi="方正仿宋_GBK" w:cs="方正仿宋_GBK"/>
                <w:color w:val="auto"/>
                <w:sz w:val="24"/>
                <w:szCs w:val="22"/>
              </w:rPr>
            </w:pPr>
          </w:p>
          <w:p>
            <w:pPr>
              <w:outlineLvl w:val="0"/>
              <w:rPr>
                <w:rFonts w:hint="eastAsia" w:ascii="仿宋_GB2312" w:hAnsi="方正仿宋_GBK" w:cs="方正仿宋_GBK"/>
                <w:color w:val="auto"/>
                <w:sz w:val="24"/>
                <w:szCs w:val="22"/>
              </w:rPr>
            </w:pPr>
          </w:p>
          <w:p>
            <w:pPr>
              <w:outlineLvl w:val="0"/>
              <w:rPr>
                <w:rFonts w:hint="eastAsia" w:ascii="仿宋_GB2312" w:hAnsi="方正仿宋_GBK" w:cs="方正仿宋_GBK"/>
                <w:color w:val="auto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42" w:hRule="atLeast"/>
          <w:jc w:val="center"/>
        </w:trPr>
        <w:tc>
          <w:tcPr>
            <w:tcW w:w="9596" w:type="dxa"/>
            <w:gridSpan w:val="20"/>
            <w:noWrap/>
            <w:vAlign w:val="center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ascii="方正仿宋_GBK" w:hAnsi="方正仿宋_GBK" w:eastAsia="方正仿宋_GBK" w:cs="方正仿宋_GBK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  <w:t>八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、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  <w:t>依托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单位承诺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437" w:hRule="atLeast"/>
          <w:jc w:val="center"/>
        </w:trPr>
        <w:tc>
          <w:tcPr>
            <w:tcW w:w="9596" w:type="dxa"/>
            <w:gridSpan w:val="20"/>
            <w:noWrap/>
            <w:vAlign w:val="top"/>
          </w:tcPr>
          <w:p>
            <w:pPr>
              <w:spacing w:line="600" w:lineRule="exact"/>
              <w:ind w:right="-512" w:rightChars="-160" w:firstLine="480" w:firstLineChars="2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spacing w:line="600" w:lineRule="exact"/>
              <w:ind w:right="-512" w:rightChars="-160" w:firstLine="480" w:firstLineChars="2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我单位保证上述填报内容及所提供的附件材料真实、完整、无误，如有不实，我单位</w:t>
            </w:r>
          </w:p>
          <w:p>
            <w:pPr>
              <w:spacing w:line="600" w:lineRule="exact"/>
              <w:ind w:right="-512" w:rightChars="-16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  <w:lang w:eastAsia="zh-CN"/>
              </w:rPr>
              <w:t>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承担由此引起的一切责任。</w:t>
            </w:r>
          </w:p>
          <w:p>
            <w:pPr>
              <w:spacing w:line="600" w:lineRule="exact"/>
              <w:ind w:right="-512" w:rightChars="-16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</w:p>
          <w:p>
            <w:pPr>
              <w:spacing w:line="360" w:lineRule="auto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 xml:space="preserve">法定代表人或单位负责人：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  <w:szCs w:val="22"/>
                <w:lang w:val="en-US" w:eastAsia="zh-CN"/>
              </w:rPr>
              <w:t>依托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>单位公章：</w:t>
            </w:r>
          </w:p>
          <w:p>
            <w:pPr>
              <w:spacing w:line="600" w:lineRule="exact"/>
              <w:ind w:firstLine="1080" w:firstLineChars="450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 xml:space="preserve">（签字或盖章）    </w:t>
            </w:r>
          </w:p>
          <w:p>
            <w:pPr>
              <w:widowControl/>
              <w:spacing w:line="600" w:lineRule="exact"/>
              <w:ind w:right="-163" w:rightChars="-51"/>
              <w:jc w:val="left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2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89" w:hRule="atLeast"/>
          <w:jc w:val="center"/>
        </w:trPr>
        <w:tc>
          <w:tcPr>
            <w:tcW w:w="9596" w:type="dxa"/>
            <w:gridSpan w:val="20"/>
            <w:noWrap/>
            <w:vAlign w:val="top"/>
          </w:tcPr>
          <w:p>
            <w:pPr>
              <w:adjustRightInd w:val="0"/>
              <w:snapToGrid w:val="0"/>
              <w:spacing w:before="62" w:beforeLines="20"/>
              <w:jc w:val="left"/>
              <w:rPr>
                <w:rFonts w:ascii="方正仿宋_GBK" w:hAnsi="方正仿宋_GBK" w:eastAsia="方正仿宋_GBK" w:cs="方正仿宋_GBK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  <w:lang w:eastAsia="zh-CN"/>
              </w:rPr>
              <w:t>九</w:t>
            </w:r>
            <w:r>
              <w:rPr>
                <w:rFonts w:hint="eastAsia" w:ascii="黑体" w:hAnsi="黑体" w:eastAsia="黑体"/>
                <w:color w:val="auto"/>
                <w:spacing w:val="-4"/>
                <w:sz w:val="28"/>
                <w:szCs w:val="28"/>
              </w:rPr>
              <w:t>、主管部门审核意见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3" w:type="dxa"/>
          <w:trHeight w:val="5565" w:hRule="atLeast"/>
          <w:jc w:val="center"/>
        </w:trPr>
        <w:tc>
          <w:tcPr>
            <w:tcW w:w="4731" w:type="dxa"/>
            <w:gridSpan w:val="9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eastAsia="zh-CN"/>
              </w:rPr>
              <w:t>科技主管部门意见：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pStyle w:val="4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2160" w:firstLineChars="9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  <w:t>（公章）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1920" w:firstLineChars="8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color w:val="000000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val="en-US" w:eastAsia="zh-CN"/>
              </w:rPr>
              <w:t xml:space="preserve">   </w:t>
            </w:r>
          </w:p>
        </w:tc>
        <w:tc>
          <w:tcPr>
            <w:tcW w:w="4865" w:type="dxa"/>
            <w:gridSpan w:val="11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eastAsia="zh-CN"/>
              </w:rPr>
            </w:pPr>
            <w:r>
              <w:rPr>
                <w:rFonts w:hint="eastAsia" w:cs="Times New Roman"/>
                <w:color w:val="000000"/>
                <w:sz w:val="24"/>
                <w:szCs w:val="28"/>
                <w:lang w:eastAsia="zh-CN"/>
              </w:rPr>
              <w:t>财政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eastAsia="zh-CN"/>
              </w:rPr>
              <w:t>主管部门意见：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pStyle w:val="4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right="0" w:rightChars="0"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2400" w:firstLineChars="10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</w:rPr>
              <w:t>（公章）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right="0" w:rightChars="0" w:firstLine="2160" w:firstLineChars="90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color w:val="000000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8"/>
                <w:lang w:val="en-US" w:eastAsia="zh-CN"/>
              </w:rPr>
              <w:t xml:space="preserve">   </w:t>
            </w:r>
          </w:p>
        </w:tc>
      </w:tr>
    </w:tbl>
    <w:p>
      <w:pPr>
        <w:adjustRightInd w:val="0"/>
        <w:snapToGrid w:val="0"/>
        <w:spacing w:line="5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bCs/>
          <w:color w:val="000000"/>
          <w:szCs w:val="32"/>
        </w:rPr>
      </w:pPr>
    </w:p>
    <w:p>
      <w:pPr>
        <w:pStyle w:val="4"/>
        <w:rPr>
          <w:rFonts w:hint="eastAsia" w:ascii="方正黑体_GBK" w:hAnsi="方正黑体_GBK" w:eastAsia="方正黑体_GBK" w:cs="方正黑体_GBK"/>
          <w:bCs/>
          <w:color w:val="000000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十、需提供的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相关证明材料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-512" w:rightChars="-160" w:firstLine="960" w:firstLineChars="3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中试场地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产权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证明或租赁</w:t>
      </w:r>
      <w:r>
        <w:rPr>
          <w:rFonts w:hint="eastAsia" w:cs="Times New Roman"/>
          <w:color w:val="000000"/>
          <w:kern w:val="0"/>
          <w:sz w:val="32"/>
          <w:szCs w:val="32"/>
          <w:lang w:eastAsia="zh-CN"/>
        </w:rPr>
        <w:t>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-512" w:rightChars="-160" w:firstLine="960" w:firstLineChars="3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中试仪器设备清单、仪器设备发票或共享协议书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复印件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中试仪器设备清单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（样表）</w:t>
      </w:r>
    </w:p>
    <w:tbl>
      <w:tblPr>
        <w:tblStyle w:val="11"/>
        <w:tblW w:w="8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200"/>
        <w:gridCol w:w="1475"/>
        <w:gridCol w:w="1450"/>
        <w:gridCol w:w="1125"/>
        <w:gridCol w:w="1475"/>
        <w:gridCol w:w="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仪器名称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单台套仪器设备原值（万元）</w:t>
            </w: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仪器设备数量（台套）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仪器设备原值（万元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是否已共享</w:t>
            </w: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-512" w:rightChars="-160" w:firstLine="960" w:firstLineChars="3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专职中试人才人员清单、社保证明或聘用合同复印件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专职中试人才人员清单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（样表）</w:t>
      </w:r>
    </w:p>
    <w:tbl>
      <w:tblPr>
        <w:tblStyle w:val="11"/>
        <w:tblW w:w="90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361"/>
        <w:gridCol w:w="710"/>
        <w:gridCol w:w="1272"/>
        <w:gridCol w:w="1362"/>
        <w:gridCol w:w="1263"/>
        <w:gridCol w:w="1262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职称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/学历</w:t>
            </w: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中试岗位</w:t>
            </w:r>
          </w:p>
        </w:tc>
        <w:tc>
          <w:tcPr>
            <w:tcW w:w="1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304" w:firstLineChars="95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-512" w:rightChars="-160" w:firstLine="960" w:firstLineChars="3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4.</w:t>
      </w: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相关管理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服务制度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情况（机构管理、成果转化、服务共享制度），主要包括对外服务管理制度（内部管理及客户服务管理制度）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复印件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-512" w:rightChars="-160" w:firstLine="960" w:firstLineChars="3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相关资质情况（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质量管理证书、认定备案证书复印件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、安全、环保、行业公共能力认证等资质)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相关证书复印件。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-512" w:rightChars="-160" w:firstLine="960" w:firstLineChars="3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服务企业（团队）明细及签订的服务协议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复印件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eastAsia="zh-CN"/>
        </w:rPr>
        <w:t>服务企业（团队）明细（样表）</w:t>
      </w:r>
    </w:p>
    <w:tbl>
      <w:tblPr>
        <w:tblStyle w:val="11"/>
        <w:tblW w:w="83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822"/>
        <w:gridCol w:w="1391"/>
        <w:gridCol w:w="1250"/>
        <w:gridCol w:w="1375"/>
        <w:gridCol w:w="1050"/>
        <w:gridCol w:w="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2" w:rightChars="-16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2" w:rightChars="-160"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服务企业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2" w:rightChars="-16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（团队）名称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2" w:rightChars="-16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服务事项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2" w:rightChars="-16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完成时间</w:t>
            </w:r>
          </w:p>
        </w:tc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2" w:rightChars="-16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取得收入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2" w:rightChars="-16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2" w:rightChars="-16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是否满意</w:t>
            </w:r>
          </w:p>
        </w:tc>
        <w:tc>
          <w:tcPr>
            <w:tcW w:w="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-512" w:rightChars="-16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228" w:firstLineChars="95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228" w:firstLineChars="95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228" w:firstLineChars="95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228" w:firstLineChars="95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228" w:firstLineChars="95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228" w:firstLineChars="95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228" w:firstLineChars="95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228" w:firstLineChars="95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42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-512" w:rightChars="-160" w:firstLine="960" w:firstLineChars="3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中试服务收入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证明资料（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中试服务协议、银行回单、财务报表等复印件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-512" w:rightChars="-160" w:firstLine="960" w:firstLineChars="3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"/>
        </w:rPr>
        <w:t>开展中试项目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val="en" w:eastAsia="zh-CN"/>
        </w:rPr>
        <w:t>数量（对外开展中试服务数量清单，或引进创新团队开展项目数量清单）、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服务协议、合同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复印件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-512" w:rightChars="-160" w:firstLine="960" w:firstLineChars="300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9.</w:t>
      </w: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中试成果在省内转化情况（转化协议、银行回单等复印件）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-512" w:rightChars="-160" w:firstLine="960" w:firstLineChars="3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" w:eastAsia="zh-CN"/>
        </w:rPr>
      </w:pP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10.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" w:eastAsia="zh-CN"/>
        </w:rPr>
        <w:t>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" w:eastAsia="zh-CN"/>
        </w:rPr>
        <w:t>试成果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val="en" w:eastAsia="zh-CN"/>
        </w:rPr>
        <w:t>在省内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" w:eastAsia="zh-CN"/>
        </w:rPr>
        <w:t>孵化成企业情况证明资料（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孵化企业的营业执照、章程等复印件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" w:eastAsia="zh-CN"/>
        </w:rPr>
        <w:t>）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val="en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right="-512" w:rightChars="-160" w:firstLine="960" w:firstLineChars="3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其他能展示中试基地创新亮点和实绩成效的证明材料（中试服务典型案例，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具有创新性、值得推广应用的运行机制的评估报告、制度复印件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中试基地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val="en-US" w:eastAsia="zh-CN"/>
        </w:rPr>
        <w:t>重要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" w:eastAsia="zh-CN"/>
        </w:rPr>
        <w:t>新闻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val="en" w:eastAsia="zh-CN"/>
        </w:rPr>
        <w:t>宣传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" w:eastAsia="zh-CN"/>
        </w:rPr>
        <w:t>报道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等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cs="Times New Roman"/>
          <w:color w:val="000000"/>
          <w:kern w:val="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</w:p>
    <w:sectPr>
      <w:footerReference r:id="rId5" w:type="default"/>
      <w:pgSz w:w="11907" w:h="16840"/>
      <w:pgMar w:top="1701" w:right="1417" w:bottom="1701" w:left="1417" w:header="720" w:footer="720" w:gutter="0"/>
      <w:pgNumType w:fmt="numberInDash" w:start="1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Garamond">
    <w:altName w:val="华文中宋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altName w:val="国标宋体-超大字符集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国标宋体-超大字符集">
    <w:panose1 w:val="03000509000000000000"/>
    <w:charset w:val="86"/>
    <w:family w:val="auto"/>
    <w:pitch w:val="default"/>
    <w:sig w:usb0="00000001" w:usb1="08000000" w:usb2="00000000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国标仿宋-GB/T 2312">
    <w:panose1 w:val="02000500000000000000"/>
    <w:charset w:val="86"/>
    <w:family w:val="auto"/>
    <w:pitch w:val="default"/>
    <w:sig w:usb0="800002AF" w:usb1="08476CF8" w:usb2="00000010" w:usb3="00000000" w:csb0="00040000" w:csb1="00000000"/>
  </w:font>
  <w:font w:name="国标楷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宋体" w:hAnsi="宋体" w:eastAsia="宋体"/>
        <w:color w:val="000000"/>
        <w:sz w:val="28"/>
        <w:szCs w:val="28"/>
      </w:rPr>
    </w:pPr>
    <w:r>
      <w:rPr>
        <w:rFonts w:ascii="宋体" w:hAnsi="宋体" w:eastAsia="宋体"/>
        <w:color w:val="000000"/>
        <w:sz w:val="28"/>
        <w:szCs w:val="28"/>
      </w:rPr>
      <w:fldChar w:fldCharType="begin"/>
    </w:r>
    <w:r>
      <w:rPr>
        <w:rFonts w:ascii="宋体" w:hAnsi="宋体" w:eastAsia="宋体"/>
        <w:color w:val="000000"/>
        <w:sz w:val="28"/>
        <w:szCs w:val="28"/>
      </w:rPr>
      <w:instrText xml:space="preserve"> PAGE   \* MERGEFORMAT </w:instrText>
    </w:r>
    <w:r>
      <w:rPr>
        <w:rFonts w:ascii="宋体" w:hAnsi="宋体" w:eastAsia="宋体"/>
        <w:color w:val="000000"/>
        <w:sz w:val="28"/>
        <w:szCs w:val="28"/>
      </w:rPr>
      <w:fldChar w:fldCharType="separate"/>
    </w:r>
    <w:r>
      <w:rPr>
        <w:rFonts w:ascii="宋体" w:hAnsi="宋体" w:eastAsia="宋体"/>
        <w:color w:val="000000"/>
        <w:sz w:val="28"/>
        <w:szCs w:val="28"/>
        <w:lang w:val="zh-CN"/>
      </w:rPr>
      <w:t>-</w:t>
    </w:r>
    <w:r>
      <w:rPr>
        <w:rFonts w:ascii="宋体" w:hAnsi="宋体" w:eastAsia="宋体"/>
        <w:color w:val="000000"/>
        <w:sz w:val="28"/>
        <w:szCs w:val="28"/>
      </w:rPr>
      <w:t xml:space="preserve"> 2 -</w:t>
    </w:r>
    <w:r>
      <w:rPr>
        <w:rFonts w:ascii="宋体" w:hAnsi="宋体" w:eastAsia="宋体"/>
        <w:color w:val="000000"/>
        <w:sz w:val="28"/>
        <w:szCs w:val="28"/>
      </w:rP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宋体" w:hAnsi="宋体" w:eastAsia="宋体"/>
        <w:color w:val="000000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jc w:val="right"/>
                          </w:pPr>
                          <w:r>
                            <w:rPr>
                              <w:rFonts w:ascii="宋体" w:hAnsi="宋体" w:eastAsia="宋体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color w:val="000000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eastAsia="宋体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color w:val="000000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eastAsia="宋体"/>
                              <w:color w:val="000000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eastAsia="宋体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right"/>
                    </w:pPr>
                    <w:r>
                      <w:rPr>
                        <w:rFonts w:ascii="宋体" w:hAnsi="宋体" w:eastAsia="宋体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color w:val="000000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eastAsia="宋体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color w:val="000000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eastAsia="宋体"/>
                        <w:color w:val="000000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 w:eastAsia="宋体"/>
                        <w:color w:val="000000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kNjMyOTU1ZjMwZDQ2ODVmZjk2ZTViNzViOTM3ZDgifQ=="/>
  </w:docVars>
  <w:rsids>
    <w:rsidRoot w:val="7D214C6F"/>
    <w:rsid w:val="17FC8530"/>
    <w:rsid w:val="2CDF77BE"/>
    <w:rsid w:val="2FDF9655"/>
    <w:rsid w:val="2FFF6C58"/>
    <w:rsid w:val="37FF2C54"/>
    <w:rsid w:val="3EBF0C53"/>
    <w:rsid w:val="3FDFBDDA"/>
    <w:rsid w:val="5DFE403C"/>
    <w:rsid w:val="6FA848B1"/>
    <w:rsid w:val="6FF589F7"/>
    <w:rsid w:val="756550FE"/>
    <w:rsid w:val="77FCE0AF"/>
    <w:rsid w:val="797B9ABA"/>
    <w:rsid w:val="7BEFAE72"/>
    <w:rsid w:val="7D214C6F"/>
    <w:rsid w:val="7DBF3C7C"/>
    <w:rsid w:val="7E58A68E"/>
    <w:rsid w:val="7E6FA736"/>
    <w:rsid w:val="7F6760DB"/>
    <w:rsid w:val="7F76050F"/>
    <w:rsid w:val="7FAC158E"/>
    <w:rsid w:val="7FBFA397"/>
    <w:rsid w:val="7FCF57F2"/>
    <w:rsid w:val="9967246B"/>
    <w:rsid w:val="B9BF7935"/>
    <w:rsid w:val="BFFFF9AB"/>
    <w:rsid w:val="C57649B7"/>
    <w:rsid w:val="D77D74A1"/>
    <w:rsid w:val="DC789A36"/>
    <w:rsid w:val="DEAF39D5"/>
    <w:rsid w:val="EAFFC0EC"/>
    <w:rsid w:val="EEFF0BDA"/>
    <w:rsid w:val="EF7FD6D2"/>
    <w:rsid w:val="F73E8F1E"/>
    <w:rsid w:val="F7D74F1E"/>
    <w:rsid w:val="F7EE14F8"/>
    <w:rsid w:val="FBBFE6D5"/>
    <w:rsid w:val="FDF72A39"/>
    <w:rsid w:val="FEA9FCE2"/>
    <w:rsid w:val="FEDE2308"/>
    <w:rsid w:val="FF5D5BE8"/>
    <w:rsid w:val="FF8FD30C"/>
    <w:rsid w:val="FFB7852B"/>
    <w:rsid w:val="FFDEA2D8"/>
    <w:rsid w:val="FFF79B0D"/>
    <w:rsid w:val="FFFF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FF0000"/>
      <w:kern w:val="2"/>
      <w:sz w:val="32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ind w:firstLine="420" w:firstLineChars="100"/>
    </w:pPr>
    <w:rPr>
      <w:rFonts w:ascii="Times New Roman" w:hAnsi="Times New Roman" w:eastAsia="宋体" w:cs="Times New Roman"/>
    </w:rPr>
  </w:style>
  <w:style w:type="paragraph" w:styleId="3">
    <w:name w:val="Body Text"/>
    <w:basedOn w:val="1"/>
    <w:next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styleId="4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paragraph" w:styleId="5">
    <w:name w:val="Body Text Indent"/>
    <w:basedOn w:val="1"/>
    <w:next w:val="6"/>
    <w:unhideWhenUsed/>
    <w:qFormat/>
    <w:uiPriority w:val="99"/>
    <w:pPr>
      <w:spacing w:after="120"/>
      <w:ind w:left="420" w:leftChars="200"/>
    </w:pPr>
  </w:style>
  <w:style w:type="paragraph" w:styleId="6">
    <w:name w:val="Normal Indent"/>
    <w:basedOn w:val="1"/>
    <w:next w:val="1"/>
    <w:qFormat/>
    <w:uiPriority w:val="0"/>
    <w:pPr>
      <w:ind w:firstLine="420" w:firstLineChars="200"/>
    </w:pPr>
    <w:rPr>
      <w:rFonts w:eastAsia="仿宋_GB2312"/>
      <w:bCs/>
      <w:kern w:val="44"/>
      <w:sz w:val="32"/>
      <w:szCs w:val="44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footnote text"/>
    <w:basedOn w:val="1"/>
    <w:unhideWhenUsed/>
    <w:qFormat/>
    <w:uiPriority w:val="99"/>
    <w:pPr>
      <w:snapToGrid w:val="0"/>
      <w:jc w:val="left"/>
    </w:pPr>
    <w:rPr>
      <w:rFonts w:ascii="Calibri" w:hAnsi="Calibri" w:eastAsia="宋体" w:cs="Times New Roman"/>
      <w:color w:val="auto"/>
      <w:sz w:val="18"/>
      <w:szCs w:val="18"/>
    </w:rPr>
  </w:style>
  <w:style w:type="paragraph" w:styleId="10">
    <w:name w:val="Body Text 2"/>
    <w:basedOn w:val="1"/>
    <w:next w:val="3"/>
    <w:qFormat/>
    <w:uiPriority w:val="99"/>
    <w:pPr>
      <w:spacing w:after="120" w:line="480" w:lineRule="auto"/>
    </w:pPr>
  </w:style>
  <w:style w:type="character" w:styleId="13">
    <w:name w:val="footnote reference"/>
    <w:basedOn w:val="12"/>
    <w:unhideWhenUsed/>
    <w:qFormat/>
    <w:uiPriority w:val="99"/>
    <w:rPr>
      <w:vertAlign w:val="superscript"/>
    </w:rPr>
  </w:style>
  <w:style w:type="paragraph" w:customStyle="1" w:styleId="14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AGaramond" w:hAnsi="AGaramond" w:eastAsia="AGaramond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2022-07-05T03:36:00Z</dcterms:created>
  <dc:creator>橘子汽水1410230322</dc:creator>
  <cp:lastModifiedBy>greatwall</cp:lastModifiedBy>
  <cp:lastPrinted>2026-04-21T12:58:02Z</cp:lastPrinted>
  <dcterms:modified xsi:type="dcterms:W3CDTF">2026-04-21T13:05:29Z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5B721119A078C17D9905E769DC9CA154</vt:lpwstr>
  </property>
</Properties>
</file>