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0F7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534" w:firstLineChars="1100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委托书</w:t>
      </w:r>
    </w:p>
    <w:p w14:paraId="4EC77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0"/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委托人:</w:t>
      </w:r>
      <w:bookmarkStart w:id="0" w:name="group0申请人11，13，16，17，181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姓名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性别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出生日期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，公民身份号码：</w:t>
      </w:r>
      <w:bookmarkEnd w:id="0"/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</w:p>
    <w:p w14:paraId="727A4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受托人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:姓名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性别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出生日期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，公民身份号码：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</w:p>
    <w:p w14:paraId="3A94C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委托人</w:t>
      </w:r>
      <w:r>
        <w:rPr>
          <w:rFonts w:hint="eastAsia" w:ascii="仿宋_GB2312" w:hAnsi="仿宋_GB2312" w:eastAsia="仿宋_GB2312" w:cs="仿宋_GB2312"/>
          <w:sz w:val="30"/>
          <w:szCs w:val="30"/>
        </w:rPr>
        <w:t>由于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</w:rPr>
        <w:t>原因，特委托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受托人</w:t>
      </w:r>
      <w:r>
        <w:rPr>
          <w:rFonts w:hint="eastAsia" w:ascii="仿宋_GB2312" w:hAnsi="仿宋_GB2312" w:eastAsia="仿宋_GB2312" w:cs="仿宋_GB2312"/>
          <w:sz w:val="30"/>
          <w:szCs w:val="30"/>
        </w:rPr>
        <w:t>代其办理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（房屋坐落、房号、面积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须与《不动产权证书》或《房屋所有产权证书》上的信息一致</w:t>
      </w:r>
      <w:r>
        <w:rPr>
          <w:rFonts w:hint="eastAsia" w:ascii="仿宋_GB2312" w:hAnsi="仿宋_GB2312" w:eastAsia="仿宋_GB2312" w:cs="仿宋_GB2312"/>
          <w:sz w:val="30"/>
          <w:szCs w:val="30"/>
        </w:rPr>
        <w:t>）商业性个人住房贷款转住房公积金个人住房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组合</w:t>
      </w:r>
      <w:r>
        <w:rPr>
          <w:rFonts w:hint="eastAsia" w:ascii="仿宋_GB2312" w:hAnsi="仿宋_GB2312" w:eastAsia="仿宋_GB2312" w:cs="仿宋_GB2312"/>
          <w:sz w:val="30"/>
          <w:szCs w:val="30"/>
        </w:rPr>
        <w:t>贷款相关业务，具体事宜如下：</w:t>
      </w:r>
    </w:p>
    <w:p w14:paraId="5B815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1.签订洛阳市住房公积金个人住房贷款抵押合同等手续；</w:t>
      </w:r>
    </w:p>
    <w:p w14:paraId="78ABC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2.办理抵押登记相关手续；</w:t>
      </w:r>
    </w:p>
    <w:p w14:paraId="5B284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3.签订提取公积金偿还公积金贷款的协议；</w:t>
      </w:r>
    </w:p>
    <w:p w14:paraId="7B8BF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签订个人征信业务《授权书》；</w:t>
      </w:r>
    </w:p>
    <w:p w14:paraId="3BFAA1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5.签订《洛阳市住房公积金管理中心个人信息协查授权书》；</w:t>
      </w:r>
    </w:p>
    <w:p w14:paraId="682422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6.签订《不动产登记信息协查授权查询结果告知单》；</w:t>
      </w:r>
    </w:p>
    <w:p w14:paraId="0D6A0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办理</w:t>
      </w:r>
      <w:r>
        <w:rPr>
          <w:rFonts w:hint="eastAsia" w:ascii="仿宋_GB2312" w:hAnsi="仿宋_GB2312" w:eastAsia="仿宋_GB2312" w:cs="仿宋_GB2312"/>
          <w:sz w:val="30"/>
          <w:szCs w:val="30"/>
        </w:rPr>
        <w:t>住房公积金个人住房贷款其他手续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，签订其他相关文件</w:t>
      </w:r>
      <w:r>
        <w:rPr>
          <w:rFonts w:hint="eastAsia" w:ascii="仿宋_GB2312" w:hAnsi="仿宋_GB2312" w:eastAsia="仿宋_GB2312" w:cs="仿宋_GB2312"/>
          <w:sz w:val="30"/>
          <w:szCs w:val="30"/>
        </w:rPr>
        <w:t>；</w:t>
      </w:r>
    </w:p>
    <w:p w14:paraId="1FD64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备注：若涉及商业贷款的公证事项，具体请咨询您的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原商贷</w:t>
      </w:r>
      <w:r>
        <w:rPr>
          <w:rFonts w:hint="eastAsia" w:ascii="仿宋_GB2312" w:hAnsi="仿宋_GB2312" w:eastAsia="仿宋_GB2312" w:cs="仿宋_GB2312"/>
          <w:sz w:val="30"/>
          <w:szCs w:val="30"/>
        </w:rPr>
        <w:t>银行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</w:rPr>
        <w:t>贷款面签时请携带委托人的身份证、户籍证明、婚姻证明等资料的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原件</w:t>
      </w:r>
      <w:r>
        <w:rPr>
          <w:rFonts w:hint="eastAsia" w:ascii="仿宋_GB2312" w:hAnsi="仿宋_GB2312" w:eastAsia="仿宋_GB2312" w:cs="仿宋_GB2312"/>
          <w:sz w:val="30"/>
          <w:szCs w:val="30"/>
        </w:rPr>
        <w:t>。如若不能携带，请在公证委托书内附相关证件的复印件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另须携带委托人的正方形楷体私章。公证书出具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3份。</w:t>
      </w:r>
    </w:p>
    <w:p w14:paraId="589EF7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28"/>
          <w:lang w:val="en-US" w:eastAsia="zh-CN"/>
        </w:rPr>
      </w:pPr>
    </w:p>
    <w:p w14:paraId="671C4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eastAsia="仿宋_GB2312"/>
          <w:b/>
          <w:sz w:val="32"/>
          <w:szCs w:val="28"/>
          <w:lang w:val="en-US" w:eastAsia="zh-CN"/>
        </w:rPr>
      </w:pPr>
      <w:r>
        <w:rPr>
          <w:rFonts w:hint="eastAsia" w:ascii="仿宋_GB2312" w:eastAsia="仿宋_GB2312"/>
          <w:b/>
          <w:sz w:val="32"/>
          <w:szCs w:val="28"/>
          <w:lang w:val="en-US" w:eastAsia="zh-CN"/>
        </w:rPr>
        <w:t xml:space="preserve"> 以上文本信息仅供参考，具体事宜以公证机构要求为准。</w:t>
      </w:r>
    </w:p>
    <w:p w14:paraId="20DB07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ZDZlZGI1NDE1MjU2MjQzNjM4ZTM3YzZhZGI2NTIifQ=="/>
  </w:docVars>
  <w:rsids>
    <w:rsidRoot w:val="29A81792"/>
    <w:rsid w:val="03855C9C"/>
    <w:rsid w:val="07F26C17"/>
    <w:rsid w:val="081E755C"/>
    <w:rsid w:val="0F3F5F47"/>
    <w:rsid w:val="10505706"/>
    <w:rsid w:val="11FC28F0"/>
    <w:rsid w:val="124F7E3E"/>
    <w:rsid w:val="13EF6BBB"/>
    <w:rsid w:val="15707B8B"/>
    <w:rsid w:val="15DF31E5"/>
    <w:rsid w:val="17957219"/>
    <w:rsid w:val="18A27076"/>
    <w:rsid w:val="18AD6188"/>
    <w:rsid w:val="19E03E83"/>
    <w:rsid w:val="1D143F9B"/>
    <w:rsid w:val="1D8C6C56"/>
    <w:rsid w:val="1EA5586F"/>
    <w:rsid w:val="29A81792"/>
    <w:rsid w:val="2C5F157F"/>
    <w:rsid w:val="2FFE3B1C"/>
    <w:rsid w:val="374E2175"/>
    <w:rsid w:val="46602F53"/>
    <w:rsid w:val="47F578D4"/>
    <w:rsid w:val="4A5C4C45"/>
    <w:rsid w:val="4B107633"/>
    <w:rsid w:val="4D9D385D"/>
    <w:rsid w:val="522612A7"/>
    <w:rsid w:val="566413BC"/>
    <w:rsid w:val="5AC71F19"/>
    <w:rsid w:val="5B04316E"/>
    <w:rsid w:val="62E70BF4"/>
    <w:rsid w:val="69B31711"/>
    <w:rsid w:val="69E952A7"/>
    <w:rsid w:val="6E32501E"/>
    <w:rsid w:val="6FE32EFA"/>
    <w:rsid w:val="71687B5B"/>
    <w:rsid w:val="7B62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424</Words>
  <Characters>431</Characters>
  <Lines>0</Lines>
  <Paragraphs>0</Paragraphs>
  <TotalTime>7</TotalTime>
  <ScaleCrop>false</ScaleCrop>
  <LinksUpToDate>false</LinksUpToDate>
  <CharactersWithSpaces>470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2022-11-21T10:15:00Z</dcterms:created>
  <dc:creator>沐煦</dc:creator>
  <cp:lastModifiedBy>WPS_1527922998</cp:lastModifiedBy>
  <cp:lastPrinted>2025-05-22T03:31:00Z</cp:lastPrinted>
  <dcterms:modified xsi:type="dcterms:W3CDTF">2026-02-03T02:26:49Z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B819F40DF7AD4348A4321632884A82F3_13</vt:lpwstr>
  </property>
  <property fmtid="{D5CDD505-2E9C-101B-9397-08002B2CF9AE}" pid="4" name="KSOTemplateDocerSaveRecord">
    <vt:lpwstr>eyJoZGlkIjoiYTQwZDZlZGI1NDE1MjU2MjQzNjM4ZTM3YzZhZGI2NTIiLCJ1c2VySWQiOiIzNzU1MjgwODgifQ==</vt:lpwstr>
  </property>
</Properties>
</file>