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sz w:val="32"/>
        </w:rPr>
      </w:pPr>
      <w:r>
        <w:rPr>
          <w:rFonts w:hint="default" w:ascii="Times New Roman" w:hAnsi="Times New Roman" w:eastAsia="黑体" w:cs="Times New Roman"/>
          <w:sz w:val="32"/>
        </w:rPr>
        <w:t>附  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39" w:firstLineChars="0"/>
        <w:textAlignment w:val="auto"/>
        <w:rPr>
          <w:rFonts w:hint="default" w:ascii="Times New Roman" w:hAnsi="Times New Roman" w:eastAsia="黑体" w:cs="Times New Roman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880" w:firstLineChars="0"/>
        <w:jc w:val="center"/>
        <w:textAlignment w:val="auto"/>
        <w:rPr>
          <w:rFonts w:hint="default" w:ascii="Times New Roman" w:hAnsi="Times New Roman" w:eastAsia="文星标宋" w:cs="Times New Roman"/>
          <w:sz w:val="44"/>
        </w:rPr>
      </w:pPr>
      <w:bookmarkStart w:id="0" w:name="_GoBack"/>
      <w:r>
        <w:rPr>
          <w:rFonts w:hint="default" w:ascii="Times New Roman" w:hAnsi="Times New Roman" w:eastAsia="文星标宋" w:cs="Times New Roman"/>
          <w:sz w:val="44"/>
        </w:rPr>
        <w:t>宜阳县装配式建筑推进工作领导小组成员名</w:t>
      </w:r>
      <w:r>
        <w:rPr>
          <w:rFonts w:hint="eastAsia" w:ascii="Times New Roman" w:hAnsi="Times New Roman" w:eastAsia="文星标宋" w:cs="Times New Roman"/>
          <w:sz w:val="44"/>
          <w:lang w:val="en-US" w:eastAsia="zh-CN"/>
        </w:rPr>
        <w:t xml:space="preserve">    </w:t>
      </w:r>
      <w:r>
        <w:rPr>
          <w:rFonts w:hint="default" w:ascii="Times New Roman" w:hAnsi="Times New Roman" w:eastAsia="文星标宋" w:cs="Times New Roman"/>
          <w:sz w:val="44"/>
        </w:rPr>
        <w:t>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" w:firstLine="639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" w:firstLine="639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组      长：张汉智   县委副书记、县长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" w:firstLine="639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常务副组长：王智朋   县委常委、常务副县长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" w:firstLine="639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副  组  长：杜耀辉   县政府副县长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" w:firstLine="639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成      员：王志伟   县政府办公室副主任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525"/>
        <w:textAlignment w:val="auto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王献召   县住建局局长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525"/>
        <w:textAlignment w:val="auto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闫  良   县发改委主任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525"/>
        <w:textAlignment w:val="auto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张宏波   县财政局局长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525"/>
        <w:textAlignment w:val="auto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赵毅波   县科工局局长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525"/>
        <w:textAlignment w:val="auto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鲍  丰   县自然资源局局长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525"/>
        <w:textAlignment w:val="auto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马红干   县生态环境局局长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525"/>
        <w:textAlignment w:val="auto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徐  明   县教育局局长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525"/>
        <w:textAlignment w:val="auto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程韶东   县税务局局长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525"/>
        <w:textAlignment w:val="auto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徐留汉   县卫健委主任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525"/>
        <w:textAlignment w:val="auto"/>
        <w:rPr>
          <w:rFonts w:hint="default" w:ascii="Times New Roman" w:hAnsi="Times New Roman" w:eastAsia="仿宋_GB2312" w:cs="Times New Roman"/>
          <w:color w:val="000000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曹海军   县房管中心主任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9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1"/>
          <w:szCs w:val="31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</w:rPr>
        <w:t>领导小组下设办公室，办公室设在县住建局，王献召同志兼任办公室主任，尚鸿雁同志任办公室副主任，具体负责领导小组日常工作。</w:t>
      </w:r>
    </w:p>
    <w:p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书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文星标宋">
    <w:altName w:val="Arial Unicode MS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5016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5"/>
      <w:wordWrap w:val="0"/>
      <w:ind w:left="895" w:leftChars="407" w:firstLine="10518" w:firstLineChars="3287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p6XR1AAA&#10;AAYBAAAPAAAAAAAAAAEAIAAAACIAAABkcnMvZG93bnJldi54bWxQSwECFAAUAAAACACHTuJA8DYt&#10;KekBAAC1AwAADgAAAAAAAAABACAAAAAjAQAAZHJzL2Uyb0RvYy54bWxQSwUGAAAAAAYABgBZAQAA&#10;fgUAAAAA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ascii="宋体" w:hAnsi="宋体" w:cs="宋体"/>
        <w:b/>
        <w:bCs/>
        <w:color w:val="005192"/>
        <w:sz w:val="28"/>
        <w:szCs w:val="44"/>
        <w:lang w:val="en-US" w:eastAsia="zh-CN"/>
      </w:rPr>
      <w:t>洛洛阳市宜阳县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>人民政府</w:t>
    </w:r>
    <w:r>
      <w:rPr>
        <w:rFonts w:hint="eastAsia" w:ascii="宋体" w:hAnsi="宋体" w:cs="宋体"/>
        <w:b/>
        <w:bCs/>
        <w:color w:val="005192"/>
        <w:sz w:val="28"/>
        <w:szCs w:val="44"/>
        <w:lang w:val="en-US" w:eastAsia="zh-CN"/>
      </w:rPr>
      <w:t>办公室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发布    </w:t>
    </w:r>
  </w:p>
  <w:p>
    <w:pPr>
      <w:pStyle w:val="5"/>
      <w:wordWrap w:val="0"/>
      <w:ind w:left="5016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59264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EdA1tUAAAAJAQAADwAAAAAAAAABACAAAAAiAAAAZHJzL2Rvd25yZXYueG1sUEsBAhQAFAAA&#10;AAgAh07iQAXuux7yAQAAvQMAAA4AAAAAAAAAAQAgAAAAJAEAAGRycy9lMm9Eb2MueG1sUEsFBgAA&#10;AAAGAAYAWQEAAIg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cs="宋体"/>
        <w:b/>
        <w:bCs/>
        <w:color w:val="005192"/>
        <w:sz w:val="32"/>
        <w:lang w:eastAsia="zh-CN"/>
      </w:rPr>
      <w:t>洛阳市</w:t>
    </w:r>
    <w:r>
      <w:rPr>
        <w:rFonts w:hint="eastAsia" w:ascii="宋体" w:hAnsi="宋体" w:cs="宋体"/>
        <w:b/>
        <w:bCs/>
        <w:color w:val="005192"/>
        <w:sz w:val="32"/>
        <w:szCs w:val="32"/>
        <w:lang w:val="en-US" w:eastAsia="zh-CN"/>
      </w:rPr>
      <w:t>宜阳县人民政府办公室行政规范性文件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jMTI1MGJkNWUwYzViMTJjNGI4YmQzNTg3ZTk4MGIifQ=="/>
  </w:docVars>
  <w:rsids>
    <w:rsidRoot w:val="7C9011D9"/>
    <w:rsid w:val="019E71BD"/>
    <w:rsid w:val="05440955"/>
    <w:rsid w:val="066E5641"/>
    <w:rsid w:val="06A67E67"/>
    <w:rsid w:val="080F63D8"/>
    <w:rsid w:val="09006E92"/>
    <w:rsid w:val="09341458"/>
    <w:rsid w:val="09553C02"/>
    <w:rsid w:val="0CE65B2C"/>
    <w:rsid w:val="0D5C5CF8"/>
    <w:rsid w:val="0ED818A4"/>
    <w:rsid w:val="101F0538"/>
    <w:rsid w:val="10254BD6"/>
    <w:rsid w:val="129E7932"/>
    <w:rsid w:val="13A23C39"/>
    <w:rsid w:val="152D2DCA"/>
    <w:rsid w:val="1C86388D"/>
    <w:rsid w:val="1E466CFF"/>
    <w:rsid w:val="22440422"/>
    <w:rsid w:val="23F13B42"/>
    <w:rsid w:val="287C616C"/>
    <w:rsid w:val="2FCE575A"/>
    <w:rsid w:val="2FFC7EDE"/>
    <w:rsid w:val="31A15F24"/>
    <w:rsid w:val="35F74785"/>
    <w:rsid w:val="39A232A0"/>
    <w:rsid w:val="3A1C636B"/>
    <w:rsid w:val="3B5A6BBB"/>
    <w:rsid w:val="3BE16DE7"/>
    <w:rsid w:val="3C8E17DD"/>
    <w:rsid w:val="3E0E7999"/>
    <w:rsid w:val="3EDA13A6"/>
    <w:rsid w:val="3F5730EA"/>
    <w:rsid w:val="3FEFE117"/>
    <w:rsid w:val="42F058B7"/>
    <w:rsid w:val="436109F6"/>
    <w:rsid w:val="441A38D4"/>
    <w:rsid w:val="474E2EF2"/>
    <w:rsid w:val="47BDC81A"/>
    <w:rsid w:val="49B91357"/>
    <w:rsid w:val="4AEC52E8"/>
    <w:rsid w:val="4BC77339"/>
    <w:rsid w:val="4C9236C5"/>
    <w:rsid w:val="4E2A37E2"/>
    <w:rsid w:val="4EFD71E7"/>
    <w:rsid w:val="50414CBD"/>
    <w:rsid w:val="51E247E8"/>
    <w:rsid w:val="526F08CC"/>
    <w:rsid w:val="52F46F0B"/>
    <w:rsid w:val="52F61FE3"/>
    <w:rsid w:val="55274B4C"/>
    <w:rsid w:val="55E064E0"/>
    <w:rsid w:val="5A4F3EF9"/>
    <w:rsid w:val="5B7E7BE2"/>
    <w:rsid w:val="5D0D7ECB"/>
    <w:rsid w:val="608816D1"/>
    <w:rsid w:val="67EF3024"/>
    <w:rsid w:val="69D03F98"/>
    <w:rsid w:val="6BF75DB0"/>
    <w:rsid w:val="6D0E3F22"/>
    <w:rsid w:val="6EFF72AC"/>
    <w:rsid w:val="6EFFEB6C"/>
    <w:rsid w:val="70AF1C83"/>
    <w:rsid w:val="714A2531"/>
    <w:rsid w:val="71C61E01"/>
    <w:rsid w:val="71E9213F"/>
    <w:rsid w:val="75AA717D"/>
    <w:rsid w:val="79EFACE7"/>
    <w:rsid w:val="7C9011D9"/>
    <w:rsid w:val="7CFB3184"/>
    <w:rsid w:val="7DC651C5"/>
    <w:rsid w:val="7DFBC28B"/>
    <w:rsid w:val="7F6FE9C0"/>
    <w:rsid w:val="7FED2F59"/>
    <w:rsid w:val="7FED60B9"/>
    <w:rsid w:val="7FF68044"/>
    <w:rsid w:val="7FF71E76"/>
    <w:rsid w:val="BE162860"/>
    <w:rsid w:val="BFA5A68A"/>
    <w:rsid w:val="D6DD9B99"/>
    <w:rsid w:val="DF7D1143"/>
    <w:rsid w:val="DFBDB596"/>
    <w:rsid w:val="EB79F4CD"/>
    <w:rsid w:val="F5B62C33"/>
    <w:rsid w:val="F7CE0210"/>
    <w:rsid w:val="F9FB1EE9"/>
    <w:rsid w:val="FB8E35F7"/>
    <w:rsid w:val="FDB75BAD"/>
    <w:rsid w:val="FDFF058A"/>
    <w:rsid w:val="FFBBA98C"/>
    <w:rsid w:val="FFFDED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100" w:beforeLines="100" w:after="100" w:afterLines="100" w:line="600" w:lineRule="exact"/>
      <w:jc w:val="center"/>
      <w:outlineLvl w:val="1"/>
    </w:pPr>
    <w:rPr>
      <w:rFonts w:ascii="黑体" w:hAnsi="Arial" w:eastAsia="黑体"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宋体" w:eastAsia="宋体" w:cs="宋体"/>
      <w:sz w:val="21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page number"/>
    <w:basedOn w:val="8"/>
    <w:qFormat/>
    <w:uiPriority w:val="0"/>
  </w:style>
  <w:style w:type="paragraph" w:customStyle="1" w:styleId="10">
    <w:name w:val="15.5正文（仿宋GB）"/>
    <w:basedOn w:val="1"/>
    <w:qFormat/>
    <w:uiPriority w:val="0"/>
    <w:pPr>
      <w:ind w:firstLine="200" w:firstLineChars="200"/>
    </w:pPr>
    <w:rPr>
      <w:rFonts w:ascii="方正书宋简体" w:hAnsi="方正书宋简体" w:eastAsia="仿宋_GB2312"/>
      <w:color w:val="000000"/>
      <w:sz w:val="31"/>
      <w:szCs w:val="31"/>
    </w:rPr>
  </w:style>
  <w:style w:type="paragraph" w:customStyle="1" w:styleId="11">
    <w:name w:val="一级标题（二号小标宋）"/>
    <w:basedOn w:val="1"/>
    <w:link w:val="14"/>
    <w:qFormat/>
    <w:uiPriority w:val="0"/>
    <w:pPr>
      <w:jc w:val="center"/>
    </w:pPr>
    <w:rPr>
      <w:rFonts w:ascii="方正书宋简体" w:hAnsi="方正书宋简体" w:eastAsia="方正小标宋_GBK"/>
      <w:color w:val="000000"/>
      <w:sz w:val="42"/>
      <w:szCs w:val="42"/>
    </w:rPr>
  </w:style>
  <w:style w:type="paragraph" w:customStyle="1" w:styleId="12">
    <w:name w:val="15.5楷体（标题下楷体）"/>
    <w:basedOn w:val="1"/>
    <w:qFormat/>
    <w:uiPriority w:val="0"/>
    <w:pPr>
      <w:spacing w:before="105"/>
      <w:ind w:firstLine="200" w:firstLineChars="200"/>
      <w:jc w:val="center"/>
    </w:pPr>
    <w:rPr>
      <w:rFonts w:ascii="方正书宋简体" w:hAnsi="方正书宋简体" w:eastAsia="楷体_GB2312"/>
      <w:color w:val="000000"/>
      <w:sz w:val="31"/>
      <w:szCs w:val="31"/>
    </w:rPr>
  </w:style>
  <w:style w:type="paragraph" w:customStyle="1" w:styleId="13">
    <w:name w:val="样式3"/>
    <w:basedOn w:val="1"/>
    <w:qFormat/>
    <w:uiPriority w:val="0"/>
    <w:pPr>
      <w:widowControl w:val="0"/>
      <w:adjustRightInd w:val="0"/>
      <w:snapToGrid w:val="0"/>
      <w:spacing w:before="100" w:beforeLines="100" w:after="100" w:afterLines="100" w:line="600" w:lineRule="exact"/>
      <w:jc w:val="center"/>
    </w:pPr>
    <w:rPr>
      <w:rFonts w:ascii="方正书宋简体" w:hAnsi="方正书宋简体" w:eastAsia="楷体_GB2312"/>
      <w:color w:val="000000"/>
      <w:sz w:val="31"/>
      <w:szCs w:val="31"/>
    </w:rPr>
  </w:style>
  <w:style w:type="character" w:customStyle="1" w:styleId="14">
    <w:name w:val="一级标题（二号小标宋） Char"/>
    <w:basedOn w:val="8"/>
    <w:link w:val="11"/>
    <w:qFormat/>
    <w:uiPriority w:val="0"/>
    <w:rPr>
      <w:rFonts w:ascii="方正书宋简体" w:hAnsi="方正书宋简体" w:eastAsia="方正小标宋_GBK"/>
      <w:color w:val="000000"/>
      <w:sz w:val="42"/>
      <w:szCs w:val="42"/>
    </w:rPr>
  </w:style>
  <w:style w:type="paragraph" w:customStyle="1" w:styleId="15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2720</Words>
  <Characters>2724</Characters>
  <Lines>0</Lines>
  <Paragraphs>0</Paragraphs>
  <TotalTime>0</TotalTime>
  <ScaleCrop>false</ScaleCrop>
  <LinksUpToDate>false</LinksUpToDate>
  <CharactersWithSpaces>2816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2021-09-12T18:41:00Z</dcterms:created>
  <dc:creator>t</dc:creator>
  <cp:lastModifiedBy>李灿灿</cp:lastModifiedBy>
  <cp:lastPrinted>2021-09-25T17:19:00Z</cp:lastPrinted>
  <dcterms:modified xsi:type="dcterms:W3CDTF">2024-04-29T17:05:53Z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770B7CB0DA344623A19D6B32E64EF3F7_13</vt:lpwstr>
  </property>
</Properties>
</file>