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异议受理通知书</w:t>
      </w:r>
    </w:p>
    <w:bookmarkEnd w:id="0"/>
    <w:p>
      <w:pPr>
        <w:keepNext w:val="0"/>
        <w:keepLines w:val="0"/>
        <w:pageBreakBefore w:val="0"/>
        <w:widowControl w:val="0"/>
        <w:kinsoku/>
        <w:bidi w:val="0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（异议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提出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：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你（单位）关于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（项目名称、招标项目编号、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标段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等）</w:t>
      </w:r>
      <w:r>
        <w:rPr>
          <w:rFonts w:ascii="Times New Roman" w:hAnsi="Times New Roman" w:eastAsia="仿宋_GB2312"/>
          <w:kern w:val="2"/>
          <w:sz w:val="32"/>
          <w:szCs w:val="32"/>
        </w:rPr>
        <w:t>的异议函，我单位已于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日收悉。</w:t>
      </w:r>
      <w:r>
        <w:rPr>
          <w:rFonts w:hint="eastAsia" w:ascii="Tahoma" w:hAnsi="Tahoma" w:eastAsia="仿宋_GB2312"/>
          <w:kern w:val="2"/>
          <w:sz w:val="32"/>
          <w:szCs w:val="32"/>
          <w:lang w:bidi="ar"/>
        </w:rPr>
        <w:t>我单位将对此项异议展开调查核实，并自受理之日起3日内作出答复</w:t>
      </w:r>
      <w:r>
        <w:rPr>
          <w:rFonts w:hint="eastAsia" w:ascii="仿宋" w:hAnsi="仿宋" w:eastAsia="仿宋" w:cs="仿宋"/>
          <w:kern w:val="2"/>
          <w:sz w:val="32"/>
          <w:szCs w:val="32"/>
          <w:lang w:bidi="ar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检验、检测、鉴定、组织专家评审、向相关部门进行核实等</w:t>
      </w:r>
      <w:r>
        <w:rPr>
          <w:rFonts w:hint="eastAsia" w:ascii="仿宋" w:hAnsi="仿宋" w:eastAsia="仿宋" w:cs="仿宋"/>
          <w:kern w:val="2"/>
          <w:sz w:val="32"/>
          <w:szCs w:val="32"/>
          <w:lang w:bidi="ar"/>
        </w:rPr>
        <w:t>所需时间不计算在内）</w:t>
      </w:r>
      <w:r>
        <w:rPr>
          <w:rFonts w:hint="eastAsia" w:ascii="Tahoma" w:hAnsi="Tahoma" w:eastAsia="仿宋_GB2312"/>
          <w:kern w:val="2"/>
          <w:sz w:val="32"/>
          <w:szCs w:val="32"/>
          <w:lang w:bidi="ar"/>
        </w:rPr>
        <w:t>，届时将以书面形式通知你（单位）及其他与异议事项有关的当事人。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bidi w:val="0"/>
        <w:spacing w:line="540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公</w:t>
      </w:r>
      <w:r>
        <w:rPr>
          <w:rFonts w:ascii="Times New Roman" w:hAnsi="Times New Roman" w:eastAsia="仿宋_GB2312"/>
          <w:kern w:val="2"/>
          <w:sz w:val="32"/>
          <w:szCs w:val="32"/>
        </w:rPr>
        <w:t>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440" w:lineRule="exact"/>
        <w:ind w:left="0" w:leftChars="0" w:firstLine="4480" w:firstLineChars="1400"/>
        <w:jc w:val="left"/>
        <w:textAlignment w:val="auto"/>
        <w:rPr>
          <w:rFonts w:ascii="仿宋" w:hAnsi="仿宋" w:eastAsia="仿宋" w:cs="仿宋"/>
          <w:b/>
          <w:bCs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年 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月    日</w:t>
      </w:r>
    </w:p>
    <w:p>
      <w:pPr>
        <w:pStyle w:val="2"/>
        <w:ind w:left="0" w:leftChars="0" w:firstLine="0" w:firstLineChars="0"/>
        <w:jc w:val="center"/>
        <w:rPr>
          <w:rFonts w:hint="eastAsia" w:ascii="Times New Roman" w:hAnsi="Times New Roman" w:eastAsia="仿宋_GB2312"/>
          <w:kern w:val="2"/>
          <w:sz w:val="32"/>
          <w:szCs w:val="32"/>
          <w:lang w:val="en-US" w:eastAsia="zh-CN"/>
        </w:rPr>
      </w:pPr>
    </w:p>
    <w:p>
      <w:pPr>
        <w:pStyle w:val="2"/>
        <w:ind w:left="0" w:leftChars="0" w:firstLine="0" w:firstLineChars="0"/>
        <w:jc w:val="center"/>
        <w:rPr>
          <w:rFonts w:hint="eastAsia" w:ascii="Times New Roman" w:hAnsi="Times New Roman" w:eastAsia="仿宋_GB2312"/>
          <w:kern w:val="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09627775"/>
    <w:rsid w:val="359D7886"/>
    <w:rsid w:val="4D40134C"/>
    <w:rsid w:val="5B561967"/>
    <w:rsid w:val="65C06F7D"/>
    <w:rsid w:val="6AB14817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907BD31FAACB4971BE2E9BC1F1BAC4F5_13</vt:lpwstr>
  </property>
</Properties>
</file>