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Times New Roman" w:hAnsi="Times New Roman" w:eastAsia="宋体"/>
          <w:color w:val="auto"/>
          <w:u w:val="none"/>
          <w:lang w:eastAsia="zh-CN"/>
        </w:rPr>
      </w:pPr>
      <w:bookmarkStart w:id="0" w:name="_Toc5379"/>
      <w:bookmarkStart w:id="1" w:name="_Toc104115585"/>
      <w:bookmarkStart w:id="2" w:name="_Toc104115531"/>
      <w:bookmarkStart w:id="3" w:name="_Toc1001419256_WPSOffice_Level1"/>
      <w:r>
        <w:rPr>
          <w:rFonts w:ascii="Times New Roman" w:hAnsi="Times New Roman"/>
          <w:color w:val="auto"/>
          <w:u w:val="none"/>
        </w:rPr>
        <w:t>洛阳市青年人才生活补贴</w:t>
      </w:r>
      <w:bookmarkEnd w:id="0"/>
      <w:bookmarkStart w:id="4" w:name="_Toc22510"/>
      <w:r>
        <w:rPr>
          <w:rFonts w:ascii="Times New Roman" w:hAnsi="Times New Roman"/>
          <w:color w:val="auto"/>
          <w:u w:val="none"/>
        </w:rPr>
        <w:t>实施细则</w:t>
      </w:r>
      <w:bookmarkEnd w:id="1"/>
      <w:bookmarkEnd w:id="2"/>
      <w:bookmarkEnd w:id="3"/>
      <w:bookmarkEnd w:id="4"/>
      <w:r>
        <w:rPr>
          <w:rFonts w:hint="eastAsia" w:ascii="Times New Roman" w:hAnsi="Times New Roman"/>
          <w:color w:val="auto"/>
          <w:u w:val="none"/>
          <w:lang w:eastAsia="zh-CN"/>
        </w:rPr>
        <w:t>（试行）</w:t>
      </w:r>
    </w:p>
    <w:p>
      <w:pPr>
        <w:keepNext w:val="0"/>
        <w:keepLines w:val="0"/>
        <w:pageBreakBefore w:val="0"/>
        <w:widowControl w:val="0"/>
        <w:kinsoku/>
        <w:wordWrap/>
        <w:overflowPunct w:val="0"/>
        <w:topLinePunct w:val="0"/>
        <w:autoSpaceDE/>
        <w:autoSpaceDN/>
        <w:bidi w:val="0"/>
        <w:adjustRightInd w:val="0"/>
        <w:snapToGrid/>
        <w:spacing w:line="240" w:lineRule="exact"/>
        <w:ind w:firstLine="640" w:firstLineChars="200"/>
        <w:textAlignment w:val="auto"/>
        <w:rPr>
          <w:rFonts w:ascii="Times New Roman" w:hAnsi="Times New Roman" w:eastAsia="黑体"/>
          <w:color w:val="auto"/>
          <w:sz w:val="32"/>
          <w:szCs w:val="32"/>
          <w:u w:val="none"/>
        </w:rPr>
      </w:pPr>
    </w:p>
    <w:p>
      <w:pPr>
        <w:overflowPunct w:val="0"/>
        <w:adjustRightInd w:val="0"/>
        <w:spacing w:line="600" w:lineRule="exact"/>
        <w:jc w:val="center"/>
        <w:rPr>
          <w:rFonts w:hint="eastAsia" w:ascii="Times New Roman" w:hAnsi="Times New Roman" w:eastAsia="黑体"/>
          <w:color w:val="auto"/>
          <w:sz w:val="32"/>
          <w:szCs w:val="32"/>
          <w:u w:val="none"/>
        </w:rPr>
      </w:pPr>
      <w:bookmarkStart w:id="5" w:name="_Toc917053184_WPSOffice_Level1"/>
      <w:r>
        <w:rPr>
          <w:rFonts w:ascii="Times New Roman" w:hAnsi="Times New Roman" w:eastAsia="黑体"/>
          <w:color w:val="auto"/>
          <w:sz w:val="32"/>
          <w:szCs w:val="32"/>
          <w:u w:val="none"/>
        </w:rPr>
        <w:t>第一章  总  则</w:t>
      </w:r>
      <w:bookmarkEnd w:id="5"/>
    </w:p>
    <w:p>
      <w:pPr>
        <w:keepNext w:val="0"/>
        <w:keepLines w:val="0"/>
        <w:pageBreakBefore w:val="0"/>
        <w:widowControl w:val="0"/>
        <w:kinsoku/>
        <w:wordWrap/>
        <w:overflowPunct w:val="0"/>
        <w:topLinePunct w:val="0"/>
        <w:autoSpaceDE/>
        <w:autoSpaceDN/>
        <w:bidi w:val="0"/>
        <w:adjustRightInd w:val="0"/>
        <w:snapToGrid/>
        <w:spacing w:line="240" w:lineRule="exact"/>
        <w:jc w:val="center"/>
        <w:textAlignment w:val="auto"/>
        <w:rPr>
          <w:rFonts w:ascii="Times New Roman" w:hAnsi="Times New Roman" w:eastAsia="黑体"/>
          <w:color w:val="auto"/>
          <w:sz w:val="32"/>
          <w:szCs w:val="32"/>
          <w:u w:val="none"/>
        </w:rPr>
      </w:pP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黑体"/>
          <w:color w:val="auto"/>
          <w:kern w:val="0"/>
          <w:sz w:val="32"/>
          <w:szCs w:val="32"/>
          <w:u w:val="none"/>
        </w:rPr>
        <w:t>第一条</w:t>
      </w:r>
      <w:r>
        <w:rPr>
          <w:rFonts w:ascii="Times New Roman" w:hAnsi="Times New Roman" w:eastAsia="仿宋_GB2312"/>
          <w:color w:val="auto"/>
          <w:sz w:val="32"/>
          <w:szCs w:val="32"/>
          <w:u w:val="none"/>
        </w:rPr>
        <w:t xml:space="preserve">  为加快培养造就青年人才，鼓励支持更多年轻人特别是符合洛阳重点产业集群用人需求和公共服务等领域急需的青年人才来洛就业创业，根据《洛阳市支持青年人才就业创业若干举措》</w:t>
      </w:r>
      <w:r>
        <w:rPr>
          <w:rFonts w:hint="eastAsia" w:ascii="Times New Roman" w:hAnsi="Times New Roman" w:eastAsia="仿宋_GB2312"/>
          <w:color w:val="auto"/>
          <w:sz w:val="32"/>
          <w:szCs w:val="32"/>
          <w:u w:val="none"/>
          <w:lang w:eastAsia="zh-CN"/>
        </w:rPr>
        <w:t>（</w:t>
      </w:r>
      <w:r>
        <w:rPr>
          <w:rFonts w:hint="eastAsia" w:ascii="Times New Roman" w:hAnsi="Times New Roman" w:eastAsia="仿宋_GB2312" w:cs="仿宋_GB2312"/>
          <w:color w:val="auto"/>
          <w:sz w:val="32"/>
          <w:szCs w:val="32"/>
          <w:lang w:val="en-US" w:eastAsia="zh-CN"/>
        </w:rPr>
        <w:t>洛人才</w:t>
      </w:r>
      <w:r>
        <w:rPr>
          <w:rFonts w:hint="eastAsia" w:ascii="Times New Roman" w:hAnsi="Times New Roman" w:eastAsia="仿宋_GB2312" w:cs="仿宋_GB2312"/>
          <w:color w:val="auto"/>
          <w:kern w:val="0"/>
          <w:sz w:val="32"/>
          <w:szCs w:val="32"/>
          <w:lang w:val="en-US" w:eastAsia="zh-CN" w:bidi="ar"/>
        </w:rPr>
        <w:t>〔2022〕5 号</w:t>
      </w:r>
      <w:r>
        <w:rPr>
          <w:rFonts w:hint="eastAsia" w:ascii="Times New Roman" w:hAnsi="Times New Roman" w:eastAsia="仿宋_GB2312"/>
          <w:color w:val="auto"/>
          <w:sz w:val="32"/>
          <w:szCs w:val="32"/>
          <w:u w:val="none"/>
          <w:lang w:eastAsia="zh-CN"/>
        </w:rPr>
        <w:t>）</w:t>
      </w:r>
      <w:r>
        <w:rPr>
          <w:rFonts w:ascii="Times New Roman" w:hAnsi="Times New Roman" w:eastAsia="仿宋_GB2312"/>
          <w:color w:val="auto"/>
          <w:sz w:val="32"/>
          <w:szCs w:val="32"/>
          <w:u w:val="none"/>
        </w:rPr>
        <w:t>精神，制定本细则。</w:t>
      </w: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黑体"/>
          <w:color w:val="auto"/>
          <w:kern w:val="0"/>
          <w:sz w:val="32"/>
          <w:szCs w:val="32"/>
          <w:u w:val="none"/>
        </w:rPr>
        <w:t>第二条</w:t>
      </w:r>
      <w:r>
        <w:rPr>
          <w:rFonts w:ascii="Times New Roman" w:hAnsi="Times New Roman" w:eastAsia="仿宋_GB2312"/>
          <w:color w:val="auto"/>
          <w:sz w:val="32"/>
          <w:szCs w:val="32"/>
          <w:u w:val="none"/>
        </w:rPr>
        <w:t xml:space="preserve">  在我市就业创业或按灵活就业缴纳养老保险，且符合相应条件的高校毕业生、专业技术人才、技能人才、留学回国人员等各类青年人才可享受生活补贴。</w:t>
      </w:r>
    </w:p>
    <w:p>
      <w:pPr>
        <w:keepNext w:val="0"/>
        <w:keepLines w:val="0"/>
        <w:pageBreakBefore w:val="0"/>
        <w:widowControl w:val="0"/>
        <w:kinsoku/>
        <w:wordWrap/>
        <w:overflowPunct w:val="0"/>
        <w:topLinePunct w:val="0"/>
        <w:autoSpaceDE/>
        <w:autoSpaceDN/>
        <w:bidi w:val="0"/>
        <w:adjustRightInd w:val="0"/>
        <w:snapToGrid/>
        <w:spacing w:line="240" w:lineRule="exact"/>
        <w:ind w:firstLine="640" w:firstLineChars="200"/>
        <w:jc w:val="center"/>
        <w:textAlignment w:val="auto"/>
        <w:rPr>
          <w:rFonts w:hint="eastAsia" w:ascii="Times New Roman" w:hAnsi="Times New Roman" w:eastAsia="黑体"/>
          <w:color w:val="auto"/>
          <w:sz w:val="32"/>
          <w:szCs w:val="32"/>
          <w:u w:val="none"/>
        </w:rPr>
      </w:pPr>
      <w:bookmarkStart w:id="6" w:name="_Toc442505671_WPSOffice_Level1"/>
    </w:p>
    <w:p>
      <w:pPr>
        <w:overflowPunct w:val="0"/>
        <w:adjustRightInd w:val="0"/>
        <w:spacing w:line="600" w:lineRule="exact"/>
        <w:jc w:val="center"/>
        <w:rPr>
          <w:rFonts w:ascii="Times New Roman" w:hAnsi="Times New Roman" w:eastAsia="黑体"/>
          <w:color w:val="auto"/>
          <w:sz w:val="32"/>
          <w:szCs w:val="32"/>
          <w:u w:val="none"/>
        </w:rPr>
      </w:pPr>
      <w:r>
        <w:rPr>
          <w:rFonts w:ascii="Times New Roman" w:hAnsi="Times New Roman" w:eastAsia="黑体"/>
          <w:color w:val="auto"/>
          <w:sz w:val="32"/>
          <w:szCs w:val="32"/>
          <w:u w:val="none"/>
        </w:rPr>
        <w:t>第二章  适用对象及条件</w:t>
      </w:r>
      <w:bookmarkEnd w:id="6"/>
    </w:p>
    <w:p>
      <w:pPr>
        <w:keepNext w:val="0"/>
        <w:keepLines w:val="0"/>
        <w:pageBreakBefore w:val="0"/>
        <w:widowControl w:val="0"/>
        <w:kinsoku/>
        <w:wordWrap/>
        <w:overflowPunct w:val="0"/>
        <w:topLinePunct w:val="0"/>
        <w:autoSpaceDE/>
        <w:autoSpaceDN/>
        <w:bidi w:val="0"/>
        <w:adjustRightInd w:val="0"/>
        <w:snapToGrid/>
        <w:spacing w:line="240" w:lineRule="exact"/>
        <w:ind w:firstLine="640" w:firstLineChars="200"/>
        <w:textAlignment w:val="auto"/>
        <w:rPr>
          <w:rFonts w:hint="eastAsia" w:ascii="Times New Roman" w:hAnsi="Times New Roman" w:eastAsia="黑体"/>
          <w:color w:val="auto"/>
          <w:kern w:val="0"/>
          <w:sz w:val="32"/>
          <w:szCs w:val="32"/>
          <w:u w:val="none"/>
        </w:rPr>
      </w:pP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黑体"/>
          <w:color w:val="auto"/>
          <w:kern w:val="0"/>
          <w:sz w:val="32"/>
          <w:szCs w:val="32"/>
          <w:u w:val="none"/>
        </w:rPr>
        <w:t xml:space="preserve">第三条 </w:t>
      </w:r>
      <w:r>
        <w:rPr>
          <w:rFonts w:ascii="Times New Roman" w:hAnsi="Times New Roman" w:eastAsia="仿宋_GB2312"/>
          <w:color w:val="auto"/>
          <w:sz w:val="32"/>
          <w:szCs w:val="32"/>
          <w:u w:val="none"/>
        </w:rPr>
        <w:t xml:space="preserve"> </w:t>
      </w:r>
      <w:r>
        <w:rPr>
          <w:rFonts w:hint="eastAsia" w:ascii="Times New Roman" w:hAnsi="Times New Roman" w:eastAsia="仿宋_GB2312"/>
          <w:color w:val="auto"/>
          <w:sz w:val="32"/>
          <w:szCs w:val="32"/>
          <w:u w:val="none"/>
          <w:lang w:eastAsia="zh-CN"/>
        </w:rPr>
        <w:t>全日制硕士研究生、全日制本科毕业生、具有中级职称的专业技术人才、</w:t>
      </w:r>
      <w:r>
        <w:rPr>
          <w:rFonts w:ascii="Times New Roman" w:hAnsi="Times New Roman" w:eastAsia="仿宋_GB2312"/>
          <w:color w:val="auto"/>
          <w:sz w:val="32"/>
          <w:szCs w:val="32"/>
          <w:u w:val="none"/>
        </w:rPr>
        <w:t>高级技师</w:t>
      </w:r>
      <w:r>
        <w:rPr>
          <w:rFonts w:hint="eastAsia" w:ascii="Times New Roman" w:hAnsi="Times New Roman" w:eastAsia="仿宋_GB2312"/>
          <w:color w:val="auto"/>
          <w:sz w:val="32"/>
          <w:szCs w:val="32"/>
          <w:u w:val="none"/>
          <w:lang w:eastAsia="zh-CN"/>
        </w:rPr>
        <w:t>和</w:t>
      </w:r>
      <w:r>
        <w:rPr>
          <w:rFonts w:ascii="Times New Roman" w:hAnsi="Times New Roman" w:eastAsia="仿宋_GB2312"/>
          <w:color w:val="auto"/>
          <w:sz w:val="32"/>
          <w:szCs w:val="32"/>
          <w:u w:val="none"/>
        </w:rPr>
        <w:t>技师</w:t>
      </w:r>
      <w:r>
        <w:rPr>
          <w:rFonts w:hint="eastAsia" w:ascii="Times New Roman" w:hAnsi="Times New Roman" w:eastAsia="仿宋_GB2312"/>
          <w:color w:val="auto"/>
          <w:sz w:val="32"/>
          <w:szCs w:val="32"/>
          <w:u w:val="none"/>
          <w:lang w:eastAsia="zh-CN"/>
        </w:rPr>
        <w:t>，首次在洛阳市区的企业、非财政全供单位</w:t>
      </w:r>
      <w:r>
        <w:rPr>
          <w:rFonts w:ascii="Times New Roman" w:hAnsi="Times New Roman" w:eastAsia="仿宋_GB2312"/>
          <w:color w:val="auto"/>
          <w:sz w:val="32"/>
          <w:szCs w:val="32"/>
          <w:u w:val="none"/>
        </w:rPr>
        <w:t>就业或创业</w:t>
      </w:r>
      <w:r>
        <w:rPr>
          <w:rFonts w:hint="eastAsia" w:ascii="Times New Roman" w:hAnsi="Times New Roman" w:eastAsia="仿宋_GB2312"/>
          <w:color w:val="auto"/>
          <w:sz w:val="32"/>
          <w:szCs w:val="32"/>
          <w:u w:val="none"/>
          <w:lang w:eastAsia="zh-CN"/>
        </w:rPr>
        <w:t>；或者暂未就业或创业</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lang w:eastAsia="zh-CN"/>
        </w:rPr>
        <w:t>均</w:t>
      </w:r>
      <w:r>
        <w:rPr>
          <w:rFonts w:ascii="Times New Roman" w:hAnsi="Times New Roman" w:eastAsia="仿宋_GB2312"/>
          <w:color w:val="auto"/>
          <w:sz w:val="32"/>
          <w:szCs w:val="32"/>
          <w:u w:val="none"/>
        </w:rPr>
        <w:t>可申请生活补贴。同时应符合以下条件：</w:t>
      </w:r>
    </w:p>
    <w:p>
      <w:pPr>
        <w:overflowPunct w:val="0"/>
        <w:adjustRightInd w:val="0"/>
        <w:spacing w:line="63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（一）</w:t>
      </w:r>
      <w:r>
        <w:rPr>
          <w:rFonts w:ascii="Times New Roman" w:hAnsi="Times New Roman" w:eastAsia="仿宋_GB2312"/>
          <w:bCs/>
          <w:color w:val="auto"/>
          <w:kern w:val="0"/>
          <w:sz w:val="32"/>
          <w:szCs w:val="32"/>
          <w:u w:val="none"/>
        </w:rPr>
        <w:t>2022年6月1日</w:t>
      </w:r>
      <w:r>
        <w:rPr>
          <w:rFonts w:ascii="Times New Roman" w:hAnsi="Times New Roman" w:eastAsia="仿宋_GB2312"/>
          <w:color w:val="auto"/>
          <w:sz w:val="32"/>
          <w:szCs w:val="32"/>
          <w:u w:val="none"/>
        </w:rPr>
        <w:t>（含）以后来洛</w:t>
      </w:r>
      <w:r>
        <w:rPr>
          <w:rFonts w:hint="eastAsia" w:ascii="Times New Roman" w:hAnsi="Times New Roman" w:eastAsia="仿宋_GB2312"/>
          <w:color w:val="auto"/>
          <w:sz w:val="32"/>
          <w:szCs w:val="32"/>
          <w:u w:val="none"/>
          <w:lang w:eastAsia="zh-CN"/>
        </w:rPr>
        <w:t>，</w:t>
      </w:r>
      <w:r>
        <w:rPr>
          <w:rFonts w:ascii="Times New Roman" w:hAnsi="Times New Roman" w:eastAsia="仿宋_GB2312"/>
          <w:color w:val="auto"/>
          <w:sz w:val="32"/>
          <w:szCs w:val="32"/>
          <w:u w:val="none"/>
        </w:rPr>
        <w:t>暂未就业或创业，符合我市十大重点产业集群专业方向，</w:t>
      </w:r>
      <w:r>
        <w:rPr>
          <w:rFonts w:hint="eastAsia" w:ascii="Times New Roman" w:hAnsi="Times New Roman" w:eastAsia="仿宋_GB2312"/>
          <w:color w:val="auto"/>
          <w:sz w:val="32"/>
          <w:szCs w:val="32"/>
          <w:u w:val="none"/>
          <w:lang w:eastAsia="zh-CN"/>
        </w:rPr>
        <w:t>具体专业方向以市委组织部、市人力资源和社会保障局发布的《洛阳市重点产业紧缺人才需求指导目录》中的专业类别为准</w:t>
      </w:r>
      <w:r>
        <w:rPr>
          <w:rFonts w:ascii="Times New Roman" w:hAnsi="Times New Roman" w:eastAsia="仿宋_GB2312"/>
          <w:color w:val="auto"/>
          <w:sz w:val="32"/>
          <w:szCs w:val="32"/>
          <w:u w:val="none"/>
        </w:rPr>
        <w:t>，在我市按灵活就业人员缴纳养老保险；已就业或创业</w:t>
      </w:r>
      <w:r>
        <w:rPr>
          <w:rFonts w:hint="eastAsia" w:ascii="Times New Roman" w:hAnsi="Times New Roman" w:eastAsia="仿宋_GB2312"/>
          <w:color w:val="auto"/>
          <w:sz w:val="32"/>
          <w:szCs w:val="32"/>
          <w:u w:val="none"/>
          <w:lang w:eastAsia="zh-CN"/>
        </w:rPr>
        <w:t>人员在我市</w:t>
      </w:r>
      <w:r>
        <w:rPr>
          <w:rFonts w:ascii="Times New Roman" w:hAnsi="Times New Roman" w:eastAsia="仿宋_GB2312"/>
          <w:color w:val="auto"/>
          <w:sz w:val="32"/>
          <w:szCs w:val="32"/>
          <w:u w:val="none"/>
        </w:rPr>
        <w:t>缴纳职工养老保险；</w:t>
      </w:r>
    </w:p>
    <w:p>
      <w:pPr>
        <w:overflowPunct w:val="0"/>
        <w:adjustRightInd w:val="0"/>
        <w:spacing w:line="630" w:lineRule="exact"/>
        <w:ind w:firstLine="640" w:firstLineChars="200"/>
        <w:rPr>
          <w:rFonts w:hint="default" w:ascii="Times New Roman" w:hAnsi="Times New Roman" w:eastAsia="仿宋_GB2312"/>
          <w:color w:val="auto"/>
          <w:sz w:val="32"/>
          <w:szCs w:val="32"/>
          <w:u w:val="none"/>
          <w:lang w:val="en-US" w:eastAsia="zh-CN"/>
        </w:rPr>
      </w:pPr>
      <w:r>
        <w:rPr>
          <w:rFonts w:hint="eastAsia" w:ascii="Times New Roman" w:hAnsi="Times New Roman" w:eastAsia="仿宋_GB2312"/>
          <w:color w:val="auto"/>
          <w:sz w:val="32"/>
          <w:szCs w:val="32"/>
          <w:u w:val="none"/>
        </w:rPr>
        <w:t>（二）</w:t>
      </w:r>
      <w:r>
        <w:rPr>
          <w:rFonts w:hint="eastAsia" w:ascii="Times New Roman" w:hAnsi="Times New Roman" w:eastAsia="仿宋_GB2312" w:cs="Times New Roman"/>
          <w:color w:val="auto"/>
          <w:sz w:val="32"/>
          <w:szCs w:val="32"/>
          <w:u w:val="none"/>
          <w:lang w:val="en-US" w:eastAsia="zh-CN"/>
        </w:rPr>
        <w:t>高级技师和技师应取得相应的职（执）业资格证书，且应为全日制技工院校预备技师（技师）班及以上毕业；其他人员不受此条限制；</w:t>
      </w:r>
    </w:p>
    <w:p>
      <w:pPr>
        <w:overflowPunct w:val="0"/>
        <w:adjustRightInd w:val="0"/>
        <w:spacing w:line="630" w:lineRule="exact"/>
        <w:ind w:firstLine="640" w:firstLineChars="200"/>
        <w:rPr>
          <w:rFonts w:ascii="Times New Roman" w:hAnsi="Times New Roman" w:eastAsia="仿宋_GB2312"/>
          <w:color w:val="auto"/>
          <w:sz w:val="32"/>
          <w:szCs w:val="32"/>
          <w:u w:val="none"/>
        </w:rPr>
      </w:pPr>
      <w:r>
        <w:rPr>
          <w:rFonts w:hint="eastAsia" w:ascii="Times New Roman" w:hAnsi="Times New Roman" w:eastAsia="仿宋_GB2312"/>
          <w:color w:val="auto"/>
          <w:sz w:val="32"/>
          <w:szCs w:val="32"/>
          <w:u w:val="none"/>
        </w:rPr>
        <w:t>（三）</w:t>
      </w:r>
      <w:r>
        <w:rPr>
          <w:rFonts w:ascii="Times New Roman" w:hAnsi="Times New Roman" w:eastAsia="仿宋_GB2312"/>
          <w:color w:val="auto"/>
          <w:sz w:val="32"/>
          <w:szCs w:val="32"/>
          <w:u w:val="none"/>
        </w:rPr>
        <w:t>年龄在</w:t>
      </w:r>
      <w:r>
        <w:rPr>
          <w:rFonts w:ascii="Times New Roman" w:hAnsi="Times New Roman" w:eastAsia="仿宋_GB2312"/>
          <w:bCs/>
          <w:color w:val="auto"/>
          <w:kern w:val="0"/>
          <w:sz w:val="32"/>
          <w:szCs w:val="32"/>
          <w:u w:val="none"/>
        </w:rPr>
        <w:t>40</w:t>
      </w:r>
      <w:r>
        <w:rPr>
          <w:rFonts w:ascii="Times New Roman" w:hAnsi="Times New Roman" w:eastAsia="仿宋_GB2312"/>
          <w:color w:val="auto"/>
          <w:sz w:val="32"/>
          <w:szCs w:val="32"/>
          <w:u w:val="none"/>
        </w:rPr>
        <w:t>周岁（含）以下。</w:t>
      </w:r>
    </w:p>
    <w:p>
      <w:pPr>
        <w:overflowPunct w:val="0"/>
        <w:adjustRightInd w:val="0"/>
        <w:spacing w:line="63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年龄截止时间以申请人首次</w:t>
      </w:r>
      <w:r>
        <w:rPr>
          <w:rFonts w:hint="eastAsia" w:ascii="Times New Roman" w:hAnsi="Times New Roman" w:eastAsia="仿宋_GB2312"/>
          <w:color w:val="auto"/>
          <w:sz w:val="32"/>
          <w:szCs w:val="32"/>
          <w:u w:val="none"/>
          <w:lang w:eastAsia="zh-CN"/>
        </w:rPr>
        <w:t>在洛阳市</w:t>
      </w:r>
      <w:r>
        <w:rPr>
          <w:rFonts w:ascii="Times New Roman" w:hAnsi="Times New Roman" w:eastAsia="仿宋_GB2312"/>
          <w:color w:val="auto"/>
          <w:sz w:val="32"/>
          <w:szCs w:val="32"/>
          <w:u w:val="none"/>
        </w:rPr>
        <w:t>缴纳</w:t>
      </w:r>
      <w:r>
        <w:rPr>
          <w:rFonts w:hint="eastAsia" w:ascii="Times New Roman" w:hAnsi="Times New Roman" w:eastAsia="仿宋_GB2312"/>
          <w:color w:val="auto"/>
          <w:sz w:val="32"/>
          <w:szCs w:val="32"/>
          <w:u w:val="none"/>
          <w:lang w:eastAsia="zh-CN"/>
        </w:rPr>
        <w:t>养老</w:t>
      </w:r>
      <w:r>
        <w:rPr>
          <w:rFonts w:ascii="Times New Roman" w:hAnsi="Times New Roman" w:eastAsia="仿宋_GB2312"/>
          <w:color w:val="auto"/>
          <w:sz w:val="32"/>
          <w:szCs w:val="32"/>
          <w:u w:val="none"/>
        </w:rPr>
        <w:t>保险时间为准。</w:t>
      </w:r>
    </w:p>
    <w:p>
      <w:pPr>
        <w:overflowPunct w:val="0"/>
        <w:adjustRightInd w:val="0"/>
        <w:spacing w:line="630" w:lineRule="exact"/>
        <w:ind w:firstLine="640" w:firstLineChars="200"/>
        <w:rPr>
          <w:rFonts w:ascii="Times New Roman" w:hAnsi="Times New Roman" w:eastAsia="仿宋_GB2312"/>
          <w:color w:val="auto"/>
          <w:sz w:val="32"/>
          <w:szCs w:val="32"/>
          <w:u w:val="none"/>
        </w:rPr>
      </w:pPr>
      <w:r>
        <w:rPr>
          <w:rFonts w:ascii="Times New Roman" w:hAnsi="Times New Roman" w:eastAsia="黑体"/>
          <w:color w:val="auto"/>
          <w:kern w:val="0"/>
          <w:sz w:val="32"/>
          <w:szCs w:val="32"/>
          <w:u w:val="none"/>
        </w:rPr>
        <w:t>第四条</w:t>
      </w:r>
      <w:r>
        <w:rPr>
          <w:rFonts w:ascii="Times New Roman" w:hAnsi="Times New Roman" w:eastAsia="仿宋_GB2312"/>
          <w:color w:val="auto"/>
          <w:sz w:val="32"/>
          <w:szCs w:val="32"/>
          <w:u w:val="none"/>
        </w:rPr>
        <w:t xml:space="preserve">  </w:t>
      </w:r>
      <w:r>
        <w:rPr>
          <w:rFonts w:ascii="Times New Roman" w:hAnsi="Times New Roman" w:eastAsia="仿宋_GB2312"/>
          <w:bCs/>
          <w:color w:val="auto"/>
          <w:kern w:val="0"/>
          <w:sz w:val="32"/>
          <w:szCs w:val="32"/>
          <w:u w:val="none"/>
        </w:rPr>
        <w:t>2022年6月1日</w:t>
      </w:r>
      <w:r>
        <w:rPr>
          <w:rFonts w:ascii="Times New Roman" w:hAnsi="Times New Roman" w:eastAsia="仿宋_GB2312"/>
          <w:color w:val="auto"/>
          <w:sz w:val="32"/>
          <w:szCs w:val="32"/>
          <w:u w:val="none"/>
        </w:rPr>
        <w:t>（含）以后在我市党政机关、事业单位（含社会组织）、企业工作或创业的</w:t>
      </w:r>
      <w:r>
        <w:rPr>
          <w:rFonts w:hint="eastAsia" w:ascii="Times New Roman" w:hAnsi="Times New Roman" w:eastAsia="仿宋_GB2312"/>
          <w:color w:val="auto"/>
          <w:sz w:val="32"/>
          <w:szCs w:val="32"/>
          <w:u w:val="none"/>
          <w:lang w:eastAsia="zh-CN"/>
        </w:rPr>
        <w:t>具有高级职称的专业技术人才</w:t>
      </w:r>
      <w:r>
        <w:rPr>
          <w:rFonts w:ascii="Times New Roman" w:hAnsi="Times New Roman" w:eastAsia="仿宋_GB2312"/>
          <w:color w:val="auto"/>
          <w:sz w:val="32"/>
          <w:szCs w:val="32"/>
          <w:u w:val="none"/>
        </w:rPr>
        <w:t>参照《洛阳市新引进博士研究生生活补贴实施办法（试行）》（洛人〔</w:t>
      </w:r>
      <w:r>
        <w:rPr>
          <w:rFonts w:ascii="Times New Roman" w:hAnsi="Times New Roman" w:eastAsia="仿宋_GB2312"/>
          <w:bCs/>
          <w:color w:val="auto"/>
          <w:kern w:val="0"/>
          <w:sz w:val="32"/>
          <w:szCs w:val="32"/>
          <w:u w:val="none"/>
        </w:rPr>
        <w:t>2019〕9</w:t>
      </w:r>
      <w:r>
        <w:rPr>
          <w:rFonts w:ascii="Times New Roman" w:hAnsi="Times New Roman" w:eastAsia="仿宋_GB2312"/>
          <w:color w:val="auto"/>
          <w:sz w:val="32"/>
          <w:szCs w:val="32"/>
          <w:u w:val="none"/>
        </w:rPr>
        <w:t>号）文件申请生活补贴。同时应符合以下条件：</w:t>
      </w:r>
    </w:p>
    <w:p>
      <w:pPr>
        <w:overflowPunct w:val="0"/>
        <w:adjustRightInd w:val="0"/>
        <w:spacing w:line="630" w:lineRule="exact"/>
        <w:ind w:firstLine="640" w:firstLineChars="200"/>
        <w:rPr>
          <w:rFonts w:hint="eastAsia" w:ascii="Times New Roman" w:hAnsi="Times New Roman" w:eastAsia="仿宋_GB2312"/>
          <w:bCs/>
          <w:color w:val="auto"/>
          <w:kern w:val="0"/>
          <w:sz w:val="32"/>
          <w:szCs w:val="32"/>
          <w:u w:val="none"/>
        </w:rPr>
      </w:pPr>
      <w:r>
        <w:rPr>
          <w:rFonts w:hint="eastAsia" w:ascii="Times New Roman" w:hAnsi="Times New Roman" w:eastAsia="仿宋_GB2312"/>
          <w:bCs/>
          <w:color w:val="auto"/>
          <w:kern w:val="0"/>
          <w:sz w:val="32"/>
          <w:szCs w:val="32"/>
          <w:u w:val="none"/>
          <w:lang w:val="en-US" w:eastAsia="zh-CN"/>
        </w:rPr>
        <w:t>1</w:t>
      </w:r>
      <w:r>
        <w:rPr>
          <w:rFonts w:hint="eastAsia" w:ascii="Times New Roman" w:hAnsi="Times New Roman" w:eastAsia="仿宋_GB2312"/>
          <w:bCs/>
          <w:color w:val="auto"/>
          <w:kern w:val="0"/>
          <w:sz w:val="32"/>
          <w:szCs w:val="32"/>
          <w:u w:val="none"/>
        </w:rPr>
        <w:t>.与用人单位签订3年以上劳动合同或自主创业，在洛阳市缴纳</w:t>
      </w:r>
      <w:r>
        <w:rPr>
          <w:rFonts w:hint="eastAsia" w:ascii="Times New Roman" w:hAnsi="Times New Roman" w:eastAsia="仿宋_GB2312"/>
          <w:bCs/>
          <w:color w:val="auto"/>
          <w:kern w:val="0"/>
          <w:sz w:val="32"/>
          <w:szCs w:val="32"/>
          <w:u w:val="none"/>
          <w:lang w:eastAsia="zh-CN"/>
        </w:rPr>
        <w:t>养老</w:t>
      </w:r>
      <w:r>
        <w:rPr>
          <w:rFonts w:hint="eastAsia" w:ascii="Times New Roman" w:hAnsi="Times New Roman" w:eastAsia="仿宋_GB2312"/>
          <w:bCs/>
          <w:color w:val="auto"/>
          <w:kern w:val="0"/>
          <w:sz w:val="32"/>
          <w:szCs w:val="32"/>
          <w:u w:val="none"/>
        </w:rPr>
        <w:t>保险；</w:t>
      </w:r>
    </w:p>
    <w:p>
      <w:pPr>
        <w:overflowPunct w:val="0"/>
        <w:adjustRightInd w:val="0"/>
        <w:spacing w:line="630" w:lineRule="exact"/>
        <w:ind w:firstLine="640" w:firstLineChars="200"/>
        <w:rPr>
          <w:rFonts w:hint="eastAsia" w:ascii="Times New Roman" w:hAnsi="Times New Roman" w:eastAsia="仿宋_GB2312"/>
          <w:bCs/>
          <w:color w:val="auto"/>
          <w:kern w:val="0"/>
          <w:sz w:val="32"/>
          <w:szCs w:val="32"/>
          <w:u w:val="none"/>
        </w:rPr>
      </w:pPr>
      <w:r>
        <w:rPr>
          <w:rFonts w:hint="eastAsia" w:ascii="Times New Roman" w:hAnsi="Times New Roman" w:eastAsia="仿宋_GB2312"/>
          <w:bCs/>
          <w:color w:val="auto"/>
          <w:kern w:val="0"/>
          <w:sz w:val="32"/>
          <w:szCs w:val="32"/>
          <w:u w:val="none"/>
          <w:lang w:val="en-US" w:eastAsia="zh-CN"/>
        </w:rPr>
        <w:t>2</w:t>
      </w:r>
      <w:r>
        <w:rPr>
          <w:rFonts w:hint="eastAsia" w:ascii="Times New Roman" w:hAnsi="Times New Roman" w:eastAsia="仿宋_GB2312"/>
          <w:bCs/>
          <w:color w:val="auto"/>
          <w:kern w:val="0"/>
          <w:sz w:val="32"/>
          <w:szCs w:val="32"/>
          <w:u w:val="none"/>
        </w:rPr>
        <w:t>.取得洛阳市户籍；</w:t>
      </w:r>
    </w:p>
    <w:p>
      <w:pPr>
        <w:overflowPunct w:val="0"/>
        <w:adjustRightInd w:val="0"/>
        <w:spacing w:line="630" w:lineRule="exact"/>
        <w:ind w:firstLine="640" w:firstLineChars="200"/>
        <w:rPr>
          <w:rFonts w:ascii="Times New Roman" w:hAnsi="Times New Roman" w:eastAsia="仿宋_GB2312"/>
          <w:color w:val="auto"/>
          <w:sz w:val="32"/>
          <w:szCs w:val="32"/>
          <w:u w:val="none"/>
        </w:rPr>
      </w:pPr>
      <w:r>
        <w:rPr>
          <w:rFonts w:hint="eastAsia" w:ascii="Times New Roman" w:hAnsi="Times New Roman" w:eastAsia="仿宋_GB2312"/>
          <w:bCs/>
          <w:color w:val="auto"/>
          <w:kern w:val="0"/>
          <w:sz w:val="32"/>
          <w:szCs w:val="32"/>
          <w:u w:val="none"/>
          <w:lang w:val="en-US" w:eastAsia="zh-CN"/>
        </w:rPr>
        <w:t>3.</w:t>
      </w:r>
      <w:r>
        <w:rPr>
          <w:rFonts w:hint="eastAsia" w:ascii="Times New Roman" w:hAnsi="Times New Roman" w:eastAsia="仿宋_GB2312"/>
          <w:bCs/>
          <w:color w:val="auto"/>
          <w:kern w:val="0"/>
          <w:sz w:val="32"/>
          <w:szCs w:val="32"/>
          <w:u w:val="none"/>
        </w:rPr>
        <w:t>年龄在45周岁（含）以下。</w:t>
      </w:r>
    </w:p>
    <w:p>
      <w:pPr>
        <w:overflowPunct w:val="0"/>
        <w:adjustRightInd w:val="0"/>
        <w:spacing w:line="63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年龄截止时间以申请人首次</w:t>
      </w:r>
      <w:r>
        <w:rPr>
          <w:rFonts w:hint="eastAsia" w:ascii="Times New Roman" w:hAnsi="Times New Roman" w:eastAsia="仿宋_GB2312"/>
          <w:color w:val="auto"/>
          <w:sz w:val="32"/>
          <w:szCs w:val="32"/>
          <w:u w:val="none"/>
          <w:lang w:eastAsia="zh-CN"/>
        </w:rPr>
        <w:t>在洛阳市</w:t>
      </w:r>
      <w:r>
        <w:rPr>
          <w:rFonts w:ascii="Times New Roman" w:hAnsi="Times New Roman" w:eastAsia="仿宋_GB2312"/>
          <w:color w:val="auto"/>
          <w:sz w:val="32"/>
          <w:szCs w:val="32"/>
          <w:u w:val="none"/>
        </w:rPr>
        <w:t>缴纳</w:t>
      </w:r>
      <w:r>
        <w:rPr>
          <w:rFonts w:hint="eastAsia" w:ascii="Times New Roman" w:hAnsi="Times New Roman" w:eastAsia="仿宋_GB2312"/>
          <w:color w:val="auto"/>
          <w:sz w:val="32"/>
          <w:szCs w:val="32"/>
          <w:u w:val="none"/>
          <w:lang w:eastAsia="zh-CN"/>
        </w:rPr>
        <w:t>养老</w:t>
      </w:r>
      <w:r>
        <w:rPr>
          <w:rFonts w:ascii="Times New Roman" w:hAnsi="Times New Roman" w:eastAsia="仿宋_GB2312"/>
          <w:color w:val="auto"/>
          <w:sz w:val="32"/>
          <w:szCs w:val="32"/>
          <w:u w:val="none"/>
        </w:rPr>
        <w:t>保险时间为准。</w:t>
      </w:r>
      <w:bookmarkStart w:id="7" w:name="_Toc1077311510_WPSOffice_Level1"/>
    </w:p>
    <w:p>
      <w:pPr>
        <w:overflowPunct w:val="0"/>
        <w:adjustRightInd w:val="0"/>
        <w:spacing w:line="600" w:lineRule="exact"/>
        <w:jc w:val="center"/>
        <w:rPr>
          <w:rFonts w:ascii="Times New Roman" w:hAnsi="Times New Roman" w:eastAsia="黑体"/>
          <w:color w:val="auto"/>
          <w:sz w:val="32"/>
          <w:szCs w:val="32"/>
          <w:u w:val="none"/>
        </w:rPr>
      </w:pPr>
      <w:r>
        <w:rPr>
          <w:rFonts w:ascii="Times New Roman" w:hAnsi="Times New Roman" w:eastAsia="黑体"/>
          <w:color w:val="auto"/>
          <w:sz w:val="32"/>
          <w:szCs w:val="32"/>
          <w:u w:val="none"/>
        </w:rPr>
        <w:t xml:space="preserve">第三章 </w:t>
      </w:r>
      <w:r>
        <w:rPr>
          <w:rFonts w:hint="eastAsia" w:ascii="Times New Roman" w:hAnsi="Times New Roman" w:eastAsia="黑体"/>
          <w:color w:val="auto"/>
          <w:sz w:val="32"/>
          <w:szCs w:val="32"/>
          <w:u w:val="none"/>
        </w:rPr>
        <w:t xml:space="preserve"> </w:t>
      </w:r>
      <w:r>
        <w:rPr>
          <w:rFonts w:ascii="Times New Roman" w:hAnsi="Times New Roman" w:eastAsia="黑体"/>
          <w:color w:val="auto"/>
          <w:sz w:val="32"/>
          <w:szCs w:val="32"/>
          <w:u w:val="none"/>
        </w:rPr>
        <w:t>补贴标准</w:t>
      </w:r>
      <w:bookmarkEnd w:id="7"/>
    </w:p>
    <w:p>
      <w:pPr>
        <w:pageBreakBefore w:val="0"/>
        <w:widowControl w:val="0"/>
        <w:kinsoku/>
        <w:wordWrap/>
        <w:overflowPunct w:val="0"/>
        <w:topLinePunct w:val="0"/>
        <w:autoSpaceDE/>
        <w:autoSpaceDN/>
        <w:bidi w:val="0"/>
        <w:adjustRightInd w:val="0"/>
        <w:snapToGrid/>
        <w:spacing w:line="240" w:lineRule="exact"/>
        <w:ind w:firstLine="640" w:firstLineChars="200"/>
        <w:textAlignment w:val="auto"/>
        <w:rPr>
          <w:rFonts w:hint="eastAsia" w:ascii="Times New Roman" w:hAnsi="Times New Roman" w:eastAsia="黑体"/>
          <w:color w:val="auto"/>
          <w:kern w:val="0"/>
          <w:sz w:val="32"/>
          <w:szCs w:val="32"/>
          <w:u w:val="none"/>
        </w:rPr>
      </w:pP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黑体"/>
          <w:color w:val="auto"/>
          <w:kern w:val="0"/>
          <w:sz w:val="32"/>
          <w:szCs w:val="32"/>
          <w:u w:val="none"/>
        </w:rPr>
        <w:t>第五条</w:t>
      </w:r>
      <w:r>
        <w:rPr>
          <w:rFonts w:ascii="Times New Roman" w:hAnsi="Times New Roman" w:eastAsia="仿宋_GB2312"/>
          <w:color w:val="auto"/>
          <w:sz w:val="32"/>
          <w:szCs w:val="32"/>
          <w:u w:val="none"/>
        </w:rPr>
        <w:t xml:space="preserve">  生活补贴</w:t>
      </w:r>
      <w:r>
        <w:rPr>
          <w:rFonts w:hint="eastAsia" w:ascii="Times New Roman" w:hAnsi="Times New Roman" w:eastAsia="仿宋_GB2312"/>
          <w:color w:val="auto"/>
          <w:sz w:val="32"/>
          <w:szCs w:val="32"/>
          <w:u w:val="none"/>
          <w:lang w:eastAsia="zh-CN"/>
        </w:rPr>
        <w:t>金额，</w:t>
      </w:r>
      <w:r>
        <w:rPr>
          <w:rFonts w:hint="eastAsia" w:ascii="Times New Roman" w:hAnsi="Times New Roman" w:eastAsia="仿宋_GB2312"/>
          <w:color w:val="auto"/>
          <w:sz w:val="32"/>
          <w:szCs w:val="32"/>
          <w:u w:val="none"/>
          <w:lang w:val="en-US" w:eastAsia="zh-CN"/>
        </w:rPr>
        <w:t>3年内根据养老保险缴纳情况，按照</w:t>
      </w:r>
      <w:r>
        <w:rPr>
          <w:rFonts w:hint="eastAsia" w:ascii="Times New Roman" w:hAnsi="Times New Roman" w:eastAsia="仿宋_GB2312"/>
          <w:color w:val="auto"/>
          <w:sz w:val="32"/>
          <w:szCs w:val="32"/>
          <w:u w:val="none"/>
          <w:lang w:eastAsia="zh-CN"/>
        </w:rPr>
        <w:t>全日制硕士研究生、具有中级职称的专业技术人才、</w:t>
      </w:r>
      <w:r>
        <w:rPr>
          <w:rFonts w:ascii="Times New Roman" w:hAnsi="Times New Roman" w:eastAsia="仿宋_GB2312"/>
          <w:color w:val="auto"/>
          <w:sz w:val="32"/>
          <w:szCs w:val="32"/>
          <w:u w:val="none"/>
        </w:rPr>
        <w:t>高级技师每月</w:t>
      </w:r>
      <w:r>
        <w:rPr>
          <w:rFonts w:ascii="Times New Roman" w:hAnsi="Times New Roman" w:eastAsia="仿宋_GB2312"/>
          <w:bCs/>
          <w:color w:val="auto"/>
          <w:kern w:val="0"/>
          <w:sz w:val="32"/>
          <w:szCs w:val="32"/>
          <w:u w:val="none"/>
        </w:rPr>
        <w:t>1500</w:t>
      </w:r>
      <w:r>
        <w:rPr>
          <w:rFonts w:ascii="Times New Roman" w:hAnsi="Times New Roman" w:eastAsia="仿宋_GB2312"/>
          <w:color w:val="auto"/>
          <w:sz w:val="32"/>
          <w:szCs w:val="32"/>
          <w:u w:val="none"/>
        </w:rPr>
        <w:t>元</w:t>
      </w:r>
      <w:r>
        <w:rPr>
          <w:rFonts w:hint="eastAsia" w:ascii="Times New Roman" w:hAnsi="Times New Roman" w:eastAsia="仿宋_GB2312"/>
          <w:color w:val="auto"/>
          <w:sz w:val="32"/>
          <w:szCs w:val="32"/>
          <w:u w:val="none"/>
          <w:lang w:eastAsia="zh-CN"/>
        </w:rPr>
        <w:t>，全日制本科毕业生、</w:t>
      </w:r>
      <w:r>
        <w:rPr>
          <w:rFonts w:ascii="Times New Roman" w:hAnsi="Times New Roman" w:eastAsia="仿宋_GB2312"/>
          <w:color w:val="auto"/>
          <w:sz w:val="32"/>
          <w:szCs w:val="32"/>
          <w:u w:val="none"/>
        </w:rPr>
        <w:t>技师每月</w:t>
      </w:r>
      <w:r>
        <w:rPr>
          <w:rFonts w:ascii="Times New Roman" w:hAnsi="Times New Roman" w:eastAsia="仿宋_GB2312"/>
          <w:bCs/>
          <w:color w:val="auto"/>
          <w:kern w:val="0"/>
          <w:sz w:val="32"/>
          <w:szCs w:val="32"/>
          <w:u w:val="none"/>
        </w:rPr>
        <w:t>1000</w:t>
      </w:r>
      <w:r>
        <w:rPr>
          <w:rFonts w:ascii="Times New Roman" w:hAnsi="Times New Roman" w:eastAsia="仿宋_GB2312"/>
          <w:color w:val="auto"/>
          <w:sz w:val="32"/>
          <w:szCs w:val="32"/>
          <w:u w:val="none"/>
        </w:rPr>
        <w:t>元标准发放，最长发放</w:t>
      </w:r>
      <w:r>
        <w:rPr>
          <w:rFonts w:ascii="Times New Roman" w:hAnsi="Times New Roman" w:eastAsia="仿宋_GB2312"/>
          <w:bCs/>
          <w:color w:val="auto"/>
          <w:kern w:val="0"/>
          <w:sz w:val="32"/>
          <w:szCs w:val="32"/>
          <w:u w:val="none"/>
        </w:rPr>
        <w:t>24个</w:t>
      </w:r>
      <w:r>
        <w:rPr>
          <w:rFonts w:ascii="Times New Roman" w:hAnsi="Times New Roman" w:eastAsia="仿宋_GB2312"/>
          <w:color w:val="auto"/>
          <w:sz w:val="32"/>
          <w:szCs w:val="32"/>
          <w:u w:val="none"/>
        </w:rPr>
        <w:t>月。暂未就业或创业的，按相应条件标准最长发放6个月。</w:t>
      </w:r>
    </w:p>
    <w:p>
      <w:pPr>
        <w:overflowPunct w:val="0"/>
        <w:adjustRightInd w:val="0"/>
        <w:spacing w:line="600" w:lineRule="exact"/>
        <w:ind w:firstLine="640" w:firstLineChars="200"/>
        <w:rPr>
          <w:rFonts w:hint="eastAsia" w:ascii="Times New Roman" w:hAnsi="Times New Roman" w:eastAsia="仿宋_GB2312"/>
          <w:color w:val="auto"/>
          <w:sz w:val="32"/>
          <w:szCs w:val="32"/>
          <w:u w:val="none"/>
        </w:rPr>
      </w:pPr>
      <w:r>
        <w:rPr>
          <w:rFonts w:ascii="Times New Roman" w:hAnsi="Times New Roman" w:eastAsia="黑体"/>
          <w:color w:val="auto"/>
          <w:kern w:val="0"/>
          <w:sz w:val="32"/>
          <w:szCs w:val="32"/>
          <w:u w:val="none"/>
        </w:rPr>
        <w:t>第六条</w:t>
      </w:r>
      <w:r>
        <w:rPr>
          <w:rFonts w:ascii="Times New Roman" w:hAnsi="Times New Roman" w:eastAsia="仿宋_GB2312"/>
          <w:color w:val="auto"/>
          <w:sz w:val="32"/>
          <w:szCs w:val="32"/>
          <w:u w:val="none"/>
        </w:rPr>
        <w:t xml:space="preserve">  </w:t>
      </w:r>
      <w:r>
        <w:rPr>
          <w:rFonts w:hint="eastAsia" w:ascii="Times New Roman" w:hAnsi="Times New Roman" w:eastAsia="仿宋_GB2312"/>
          <w:color w:val="auto"/>
          <w:sz w:val="32"/>
          <w:szCs w:val="32"/>
          <w:u w:val="none"/>
          <w:lang w:eastAsia="zh-CN"/>
        </w:rPr>
        <w:t>全日制博士研究生和具有高级职称的专业技术人才</w:t>
      </w:r>
      <w:r>
        <w:rPr>
          <w:rFonts w:ascii="Times New Roman" w:hAnsi="Times New Roman" w:eastAsia="仿宋_GB2312"/>
          <w:color w:val="auto"/>
          <w:sz w:val="32"/>
          <w:szCs w:val="32"/>
          <w:u w:val="none"/>
        </w:rPr>
        <w:t>生活补贴按每月</w:t>
      </w:r>
      <w:r>
        <w:rPr>
          <w:rFonts w:ascii="Times New Roman" w:hAnsi="Times New Roman" w:eastAsia="仿宋_GB2312"/>
          <w:bCs/>
          <w:color w:val="auto"/>
          <w:kern w:val="0"/>
          <w:sz w:val="32"/>
          <w:szCs w:val="32"/>
          <w:u w:val="none"/>
        </w:rPr>
        <w:t>2000</w:t>
      </w:r>
      <w:r>
        <w:rPr>
          <w:rFonts w:ascii="Times New Roman" w:hAnsi="Times New Roman" w:eastAsia="仿宋_GB2312"/>
          <w:color w:val="auto"/>
          <w:sz w:val="32"/>
          <w:szCs w:val="32"/>
          <w:u w:val="none"/>
        </w:rPr>
        <w:t>元标准发放，最长发放</w:t>
      </w:r>
      <w:r>
        <w:rPr>
          <w:rFonts w:ascii="Times New Roman" w:hAnsi="Times New Roman" w:eastAsia="仿宋_GB2312"/>
          <w:bCs/>
          <w:color w:val="auto"/>
          <w:kern w:val="0"/>
          <w:sz w:val="32"/>
          <w:szCs w:val="32"/>
          <w:u w:val="none"/>
        </w:rPr>
        <w:t>36</w:t>
      </w:r>
      <w:r>
        <w:rPr>
          <w:rFonts w:ascii="Times New Roman" w:hAnsi="Times New Roman" w:eastAsia="仿宋_GB2312"/>
          <w:color w:val="auto"/>
          <w:sz w:val="32"/>
          <w:szCs w:val="32"/>
          <w:u w:val="none"/>
        </w:rPr>
        <w:t>个月。</w:t>
      </w:r>
    </w:p>
    <w:p>
      <w:pPr>
        <w:keepNext w:val="0"/>
        <w:keepLines w:val="0"/>
        <w:pageBreakBefore w:val="0"/>
        <w:widowControl w:val="0"/>
        <w:kinsoku/>
        <w:wordWrap/>
        <w:overflowPunct w:val="0"/>
        <w:topLinePunct w:val="0"/>
        <w:autoSpaceDE/>
        <w:autoSpaceDN/>
        <w:bidi w:val="0"/>
        <w:adjustRightInd w:val="0"/>
        <w:snapToGrid/>
        <w:spacing w:line="240" w:lineRule="exact"/>
        <w:jc w:val="center"/>
        <w:textAlignment w:val="auto"/>
        <w:rPr>
          <w:rFonts w:ascii="Times New Roman" w:hAnsi="Times New Roman"/>
          <w:color w:val="auto"/>
          <w:u w:val="none"/>
        </w:rPr>
      </w:pPr>
    </w:p>
    <w:p>
      <w:pPr>
        <w:overflowPunct w:val="0"/>
        <w:adjustRightInd w:val="0"/>
        <w:spacing w:line="600" w:lineRule="exact"/>
        <w:jc w:val="center"/>
        <w:rPr>
          <w:rFonts w:ascii="Times New Roman" w:hAnsi="Times New Roman" w:eastAsia="黑体"/>
          <w:color w:val="auto"/>
          <w:sz w:val="32"/>
          <w:szCs w:val="32"/>
          <w:u w:val="none"/>
        </w:rPr>
      </w:pPr>
      <w:bookmarkStart w:id="8" w:name="_Toc1463420766_WPSOffice_Level1"/>
      <w:r>
        <w:rPr>
          <w:rFonts w:ascii="Times New Roman" w:hAnsi="Times New Roman" w:eastAsia="黑体"/>
          <w:color w:val="auto"/>
          <w:sz w:val="32"/>
          <w:szCs w:val="32"/>
          <w:u w:val="none"/>
        </w:rPr>
        <w:t xml:space="preserve">第四章 </w:t>
      </w:r>
      <w:r>
        <w:rPr>
          <w:rFonts w:hint="eastAsia" w:ascii="Times New Roman" w:hAnsi="Times New Roman" w:eastAsia="黑体"/>
          <w:color w:val="auto"/>
          <w:sz w:val="32"/>
          <w:szCs w:val="32"/>
          <w:u w:val="none"/>
        </w:rPr>
        <w:t xml:space="preserve"> </w:t>
      </w:r>
      <w:r>
        <w:rPr>
          <w:rFonts w:ascii="Times New Roman" w:hAnsi="Times New Roman" w:eastAsia="黑体"/>
          <w:color w:val="auto"/>
          <w:sz w:val="32"/>
          <w:szCs w:val="32"/>
          <w:u w:val="none"/>
        </w:rPr>
        <w:t>申报方式及材料</w:t>
      </w:r>
      <w:bookmarkEnd w:id="8"/>
    </w:p>
    <w:p>
      <w:pPr>
        <w:keepNext w:val="0"/>
        <w:keepLines w:val="0"/>
        <w:pageBreakBefore w:val="0"/>
        <w:widowControl w:val="0"/>
        <w:kinsoku/>
        <w:wordWrap/>
        <w:overflowPunct w:val="0"/>
        <w:topLinePunct w:val="0"/>
        <w:autoSpaceDE/>
        <w:autoSpaceDN/>
        <w:bidi w:val="0"/>
        <w:adjustRightInd w:val="0"/>
        <w:snapToGrid/>
        <w:spacing w:line="240" w:lineRule="exact"/>
        <w:textAlignment w:val="auto"/>
        <w:rPr>
          <w:rFonts w:hint="eastAsia" w:ascii="Times New Roman" w:hAnsi="Times New Roman" w:eastAsia="黑体"/>
          <w:color w:val="auto"/>
          <w:kern w:val="0"/>
          <w:sz w:val="32"/>
          <w:szCs w:val="32"/>
          <w:u w:val="none"/>
        </w:rPr>
      </w:pP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黑体"/>
          <w:color w:val="auto"/>
          <w:kern w:val="0"/>
          <w:sz w:val="32"/>
          <w:szCs w:val="32"/>
          <w:u w:val="none"/>
        </w:rPr>
        <w:t>第七条</w:t>
      </w:r>
      <w:r>
        <w:rPr>
          <w:rFonts w:ascii="Times New Roman" w:hAnsi="Times New Roman" w:eastAsia="仿宋_GB2312"/>
          <w:color w:val="auto"/>
          <w:sz w:val="32"/>
          <w:szCs w:val="32"/>
          <w:u w:val="none"/>
        </w:rPr>
        <w:t xml:space="preserve">  </w:t>
      </w:r>
      <w:r>
        <w:rPr>
          <w:rFonts w:hint="eastAsia" w:ascii="Times New Roman" w:hAnsi="Times New Roman" w:eastAsia="仿宋_GB2312"/>
          <w:color w:val="auto"/>
          <w:sz w:val="32"/>
          <w:szCs w:val="32"/>
          <w:u w:val="none"/>
          <w:lang w:eastAsia="zh-CN"/>
        </w:rPr>
        <w:t>全日制硕士研究生、全日制本科毕业生、具有中级职称的专业技术人才、</w:t>
      </w:r>
      <w:r>
        <w:rPr>
          <w:rFonts w:ascii="Times New Roman" w:hAnsi="Times New Roman" w:eastAsia="仿宋_GB2312"/>
          <w:color w:val="auto"/>
          <w:sz w:val="32"/>
          <w:szCs w:val="32"/>
          <w:u w:val="none"/>
        </w:rPr>
        <w:t>高级技师</w:t>
      </w:r>
      <w:r>
        <w:rPr>
          <w:rFonts w:hint="eastAsia" w:ascii="Times New Roman" w:hAnsi="Times New Roman" w:eastAsia="仿宋_GB2312"/>
          <w:color w:val="auto"/>
          <w:sz w:val="32"/>
          <w:szCs w:val="32"/>
          <w:u w:val="none"/>
          <w:lang w:eastAsia="zh-CN"/>
        </w:rPr>
        <w:t>和</w:t>
      </w:r>
      <w:r>
        <w:rPr>
          <w:rFonts w:ascii="Times New Roman" w:hAnsi="Times New Roman" w:eastAsia="仿宋_GB2312"/>
          <w:color w:val="auto"/>
          <w:sz w:val="32"/>
          <w:szCs w:val="32"/>
          <w:u w:val="none"/>
        </w:rPr>
        <w:t>技师申报生活补贴可通过微信公众号、洛快办APP等线上方式申报。</w:t>
      </w:r>
      <w:r>
        <w:rPr>
          <w:rFonts w:hint="eastAsia" w:ascii="Times New Roman" w:hAnsi="Times New Roman" w:eastAsia="仿宋_GB2312"/>
          <w:color w:val="auto"/>
          <w:sz w:val="32"/>
          <w:szCs w:val="32"/>
          <w:u w:val="none"/>
          <w:lang w:eastAsia="zh-CN"/>
        </w:rPr>
        <w:t>具体申报方式：</w:t>
      </w:r>
      <w:r>
        <w:rPr>
          <w:rFonts w:hint="eastAsia" w:ascii="Times New Roman" w:hAnsi="Times New Roman" w:eastAsia="仿宋_GB2312" w:cs="仿宋_GB2312"/>
          <w:color w:val="auto"/>
          <w:sz w:val="32"/>
          <w:szCs w:val="32"/>
          <w:u w:val="none"/>
          <w:lang w:val="en-US" w:eastAsia="zh-CN"/>
        </w:rPr>
        <w:t>登陆“洛阳人社公众号”—“业务办理”—“洛阳市高层次人才服务系统”—“生活补贴申报”进行申报；或手机下载安装“洛快办”APP—“服务”—“便民服务”—“洛阳市高层次人才服务系统” —“生活补贴申报”提交以下材料扫描件进行申报。</w:t>
      </w:r>
    </w:p>
    <w:p>
      <w:pPr>
        <w:overflowPunct w:val="0"/>
        <w:adjustRightInd w:val="0"/>
        <w:spacing w:line="600" w:lineRule="exact"/>
        <w:ind w:firstLine="643" w:firstLineChars="200"/>
        <w:rPr>
          <w:rFonts w:ascii="Times New Roman" w:hAnsi="Times New Roman" w:eastAsia="楷体_GB2312"/>
          <w:b/>
          <w:bCs/>
          <w:color w:val="auto"/>
          <w:kern w:val="0"/>
          <w:sz w:val="32"/>
          <w:szCs w:val="32"/>
          <w:u w:val="none"/>
        </w:rPr>
      </w:pPr>
      <w:r>
        <w:rPr>
          <w:rFonts w:ascii="Times New Roman" w:hAnsi="Times New Roman" w:eastAsia="楷体_GB2312"/>
          <w:b/>
          <w:bCs/>
          <w:color w:val="auto"/>
          <w:sz w:val="32"/>
          <w:szCs w:val="32"/>
          <w:u w:val="none"/>
        </w:rPr>
        <w:t>（一）</w:t>
      </w:r>
      <w:r>
        <w:rPr>
          <w:rFonts w:hint="eastAsia" w:ascii="Times New Roman" w:hAnsi="Times New Roman" w:eastAsia="楷体_GB2312"/>
          <w:b/>
          <w:bCs/>
          <w:color w:val="auto"/>
          <w:kern w:val="0"/>
          <w:sz w:val="32"/>
          <w:szCs w:val="32"/>
          <w:u w:val="none"/>
          <w:lang w:eastAsia="zh-CN"/>
        </w:rPr>
        <w:t>硕士研究生</w:t>
      </w:r>
      <w:r>
        <w:rPr>
          <w:rFonts w:ascii="Times New Roman" w:hAnsi="Times New Roman" w:eastAsia="楷体_GB2312"/>
          <w:b/>
          <w:bCs/>
          <w:color w:val="auto"/>
          <w:kern w:val="0"/>
          <w:sz w:val="32"/>
          <w:szCs w:val="32"/>
          <w:u w:val="none"/>
        </w:rPr>
        <w:t>、</w:t>
      </w:r>
      <w:r>
        <w:rPr>
          <w:rFonts w:hint="eastAsia" w:ascii="Times New Roman" w:hAnsi="Times New Roman" w:eastAsia="楷体_GB2312"/>
          <w:b/>
          <w:bCs/>
          <w:color w:val="auto"/>
          <w:kern w:val="0"/>
          <w:sz w:val="32"/>
          <w:szCs w:val="32"/>
          <w:u w:val="none"/>
          <w:lang w:eastAsia="zh-CN"/>
        </w:rPr>
        <w:t>本科毕业生</w:t>
      </w:r>
      <w:r>
        <w:rPr>
          <w:rFonts w:ascii="Times New Roman" w:hAnsi="Times New Roman" w:eastAsia="楷体_GB2312"/>
          <w:b/>
          <w:bCs/>
          <w:color w:val="auto"/>
          <w:kern w:val="0"/>
          <w:sz w:val="32"/>
          <w:szCs w:val="32"/>
          <w:u w:val="none"/>
        </w:rPr>
        <w:t>、留学回国人员：</w:t>
      </w:r>
    </w:p>
    <w:p>
      <w:pPr>
        <w:overflowPunct w:val="0"/>
        <w:adjustRightInd w:val="0"/>
        <w:spacing w:line="600" w:lineRule="exact"/>
        <w:ind w:firstLine="640" w:firstLineChars="200"/>
        <w:rPr>
          <w:rFonts w:ascii="Times New Roman" w:hAnsi="Times New Roman" w:eastAsia="仿宋_GB2312"/>
          <w:color w:val="auto"/>
          <w:kern w:val="0"/>
          <w:sz w:val="32"/>
          <w:szCs w:val="32"/>
          <w:u w:val="none"/>
        </w:rPr>
      </w:pPr>
      <w:r>
        <w:rPr>
          <w:rFonts w:ascii="Times New Roman" w:hAnsi="Times New Roman" w:eastAsia="仿宋_GB2312"/>
          <w:bCs/>
          <w:color w:val="auto"/>
          <w:kern w:val="0"/>
          <w:sz w:val="32"/>
          <w:szCs w:val="32"/>
          <w:u w:val="none"/>
        </w:rPr>
        <w:t>1.</w:t>
      </w:r>
      <w:r>
        <w:rPr>
          <w:rFonts w:hint="eastAsia" w:ascii="Times New Roman" w:hAnsi="Times New Roman" w:eastAsia="仿宋_GB2312"/>
          <w:bCs/>
          <w:color w:val="auto"/>
          <w:kern w:val="0"/>
          <w:sz w:val="32"/>
          <w:szCs w:val="32"/>
          <w:u w:val="none"/>
        </w:rPr>
        <w:t xml:space="preserve"> </w:t>
      </w:r>
      <w:r>
        <w:rPr>
          <w:rFonts w:ascii="Times New Roman" w:hAnsi="Times New Roman" w:eastAsia="仿宋_GB2312"/>
          <w:color w:val="auto"/>
          <w:kern w:val="0"/>
          <w:sz w:val="32"/>
          <w:szCs w:val="32"/>
          <w:u w:val="none"/>
        </w:rPr>
        <w:t>《洛阳市</w:t>
      </w:r>
      <w:r>
        <w:rPr>
          <w:rFonts w:hint="eastAsia" w:ascii="Times New Roman" w:hAnsi="Times New Roman" w:eastAsia="仿宋_GB2312"/>
          <w:color w:val="auto"/>
          <w:kern w:val="0"/>
          <w:sz w:val="32"/>
          <w:szCs w:val="32"/>
          <w:u w:val="none"/>
          <w:lang w:eastAsia="zh-CN"/>
        </w:rPr>
        <w:t>青年人才</w:t>
      </w:r>
      <w:r>
        <w:rPr>
          <w:rFonts w:ascii="Times New Roman" w:hAnsi="Times New Roman" w:eastAsia="仿宋_GB2312"/>
          <w:color w:val="auto"/>
          <w:kern w:val="0"/>
          <w:sz w:val="32"/>
          <w:szCs w:val="32"/>
          <w:u w:val="none"/>
        </w:rPr>
        <w:t>生活补贴</w:t>
      </w:r>
      <w:r>
        <w:rPr>
          <w:rFonts w:hint="eastAsia" w:ascii="Times New Roman" w:hAnsi="Times New Roman" w:eastAsia="仿宋_GB2312"/>
          <w:color w:val="auto"/>
          <w:kern w:val="0"/>
          <w:sz w:val="32"/>
          <w:szCs w:val="32"/>
          <w:u w:val="none"/>
          <w:lang w:eastAsia="zh-CN"/>
        </w:rPr>
        <w:t>申请</w:t>
      </w:r>
      <w:r>
        <w:rPr>
          <w:rFonts w:ascii="Times New Roman" w:hAnsi="Times New Roman" w:eastAsia="仿宋_GB2312"/>
          <w:color w:val="auto"/>
          <w:kern w:val="0"/>
          <w:sz w:val="32"/>
          <w:szCs w:val="32"/>
          <w:u w:val="none"/>
        </w:rPr>
        <w:t>表》</w:t>
      </w:r>
      <w:r>
        <w:rPr>
          <w:rFonts w:hint="eastAsia" w:ascii="Times New Roman" w:hAnsi="Times New Roman" w:eastAsia="仿宋_GB2312"/>
          <w:color w:val="auto"/>
          <w:kern w:val="0"/>
          <w:sz w:val="32"/>
          <w:szCs w:val="32"/>
          <w:u w:val="none"/>
          <w:lang w:eastAsia="zh-CN"/>
        </w:rPr>
        <w:t>（附件</w:t>
      </w:r>
      <w:r>
        <w:rPr>
          <w:rFonts w:hint="eastAsia" w:ascii="Times New Roman" w:hAnsi="Times New Roman" w:eastAsia="仿宋_GB2312"/>
          <w:color w:val="auto"/>
          <w:kern w:val="0"/>
          <w:sz w:val="32"/>
          <w:szCs w:val="32"/>
          <w:u w:val="none"/>
          <w:lang w:val="en-US" w:eastAsia="zh-CN"/>
        </w:rPr>
        <w:t>1</w:t>
      </w:r>
      <w:r>
        <w:rPr>
          <w:rFonts w:hint="eastAsia" w:ascii="Times New Roman" w:hAnsi="Times New Roman" w:eastAsia="仿宋_GB2312"/>
          <w:color w:val="auto"/>
          <w:kern w:val="0"/>
          <w:sz w:val="32"/>
          <w:szCs w:val="32"/>
          <w:u w:val="none"/>
          <w:lang w:eastAsia="zh-CN"/>
        </w:rPr>
        <w:t>）</w:t>
      </w:r>
      <w:r>
        <w:rPr>
          <w:rFonts w:ascii="Times New Roman" w:hAnsi="Times New Roman" w:eastAsia="仿宋_GB2312"/>
          <w:color w:val="auto"/>
          <w:kern w:val="0"/>
          <w:sz w:val="32"/>
          <w:szCs w:val="32"/>
          <w:u w:val="none"/>
        </w:rPr>
        <w:t>；</w:t>
      </w: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bCs/>
          <w:color w:val="auto"/>
          <w:kern w:val="0"/>
          <w:sz w:val="32"/>
          <w:szCs w:val="32"/>
          <w:u w:val="none"/>
        </w:rPr>
        <w:t>2.</w:t>
      </w:r>
      <w:r>
        <w:rPr>
          <w:rFonts w:hint="eastAsia" w:ascii="Times New Roman" w:hAnsi="Times New Roman" w:eastAsia="仿宋_GB2312"/>
          <w:bCs/>
          <w:color w:val="auto"/>
          <w:kern w:val="0"/>
          <w:sz w:val="32"/>
          <w:szCs w:val="32"/>
          <w:u w:val="none"/>
        </w:rPr>
        <w:t xml:space="preserve"> </w:t>
      </w:r>
      <w:r>
        <w:rPr>
          <w:rFonts w:ascii="Times New Roman" w:hAnsi="Times New Roman" w:eastAsia="仿宋_GB2312"/>
          <w:color w:val="auto"/>
          <w:sz w:val="32"/>
          <w:szCs w:val="32"/>
          <w:u w:val="none"/>
        </w:rPr>
        <w:t>身份证；</w:t>
      </w:r>
    </w:p>
    <w:p>
      <w:pPr>
        <w:overflowPunct w:val="0"/>
        <w:adjustRightInd w:val="0"/>
        <w:spacing w:line="600" w:lineRule="exact"/>
        <w:ind w:firstLine="640" w:firstLineChars="200"/>
        <w:rPr>
          <w:rFonts w:ascii="Times New Roman" w:hAnsi="Times New Roman" w:eastAsia="仿宋_GB2312"/>
          <w:color w:val="auto"/>
          <w:kern w:val="0"/>
          <w:sz w:val="32"/>
          <w:szCs w:val="32"/>
          <w:u w:val="none"/>
        </w:rPr>
      </w:pPr>
      <w:r>
        <w:rPr>
          <w:rFonts w:ascii="Times New Roman" w:hAnsi="Times New Roman" w:eastAsia="仿宋_GB2312"/>
          <w:bCs/>
          <w:color w:val="auto"/>
          <w:kern w:val="0"/>
          <w:sz w:val="32"/>
          <w:szCs w:val="32"/>
          <w:u w:val="none"/>
        </w:rPr>
        <w:t>3.</w:t>
      </w:r>
      <w:r>
        <w:rPr>
          <w:rFonts w:hint="eastAsia" w:ascii="Times New Roman" w:hAnsi="Times New Roman" w:eastAsia="仿宋_GB2312"/>
          <w:bCs/>
          <w:color w:val="auto"/>
          <w:kern w:val="0"/>
          <w:sz w:val="32"/>
          <w:szCs w:val="32"/>
          <w:u w:val="none"/>
        </w:rPr>
        <w:t xml:space="preserve"> </w:t>
      </w:r>
      <w:r>
        <w:rPr>
          <w:rFonts w:hint="eastAsia" w:ascii="Times New Roman" w:hAnsi="Times New Roman" w:eastAsia="仿宋_GB2312"/>
          <w:color w:val="auto"/>
          <w:kern w:val="0"/>
          <w:sz w:val="32"/>
          <w:szCs w:val="32"/>
          <w:u w:val="none"/>
          <w:lang w:eastAsia="zh-CN"/>
        </w:rPr>
        <w:t>硕士研究生</w:t>
      </w:r>
      <w:r>
        <w:rPr>
          <w:rFonts w:ascii="Times New Roman" w:hAnsi="Times New Roman" w:eastAsia="仿宋_GB2312"/>
          <w:color w:val="auto"/>
          <w:kern w:val="0"/>
          <w:sz w:val="32"/>
          <w:szCs w:val="32"/>
          <w:u w:val="none"/>
        </w:rPr>
        <w:t>、</w:t>
      </w:r>
      <w:r>
        <w:rPr>
          <w:rFonts w:hint="eastAsia" w:ascii="Times New Roman" w:hAnsi="Times New Roman" w:eastAsia="仿宋_GB2312"/>
          <w:color w:val="auto"/>
          <w:kern w:val="0"/>
          <w:sz w:val="32"/>
          <w:szCs w:val="32"/>
          <w:u w:val="none"/>
          <w:lang w:eastAsia="zh-CN"/>
        </w:rPr>
        <w:t>本科毕业生</w:t>
      </w:r>
      <w:r>
        <w:rPr>
          <w:rFonts w:ascii="Times New Roman" w:hAnsi="Times New Roman" w:eastAsia="仿宋_GB2312"/>
          <w:color w:val="auto"/>
          <w:kern w:val="0"/>
          <w:sz w:val="32"/>
          <w:szCs w:val="32"/>
          <w:u w:val="none"/>
        </w:rPr>
        <w:t>提供毕业证书及学位证书（国内高校毕业生同时提供《教育部学历证书电子注册备案表》，留学回国人员提供教育部出具的《国（境）外学历学位认证书》）；</w:t>
      </w: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bCs/>
          <w:color w:val="auto"/>
          <w:kern w:val="0"/>
          <w:sz w:val="32"/>
          <w:szCs w:val="32"/>
          <w:u w:val="none"/>
        </w:rPr>
        <w:t>4.</w:t>
      </w:r>
      <w:r>
        <w:rPr>
          <w:rFonts w:hint="eastAsia" w:ascii="Times New Roman" w:hAnsi="Times New Roman" w:eastAsia="仿宋_GB2312"/>
          <w:bCs/>
          <w:color w:val="auto"/>
          <w:kern w:val="0"/>
          <w:sz w:val="32"/>
          <w:szCs w:val="32"/>
          <w:u w:val="none"/>
        </w:rPr>
        <w:t xml:space="preserve"> </w:t>
      </w:r>
      <w:r>
        <w:rPr>
          <w:rFonts w:ascii="Times New Roman" w:hAnsi="Times New Roman" w:eastAsia="仿宋_GB2312"/>
          <w:color w:val="auto"/>
          <w:sz w:val="32"/>
          <w:szCs w:val="32"/>
          <w:u w:val="none"/>
        </w:rPr>
        <w:t>创业人员提供营业执照、近</w:t>
      </w:r>
      <w:r>
        <w:rPr>
          <w:rFonts w:ascii="Times New Roman" w:hAnsi="Times New Roman" w:eastAsia="仿宋_GB2312"/>
          <w:bCs/>
          <w:color w:val="auto"/>
          <w:kern w:val="0"/>
          <w:sz w:val="32"/>
          <w:szCs w:val="32"/>
          <w:u w:val="none"/>
        </w:rPr>
        <w:t>6</w:t>
      </w:r>
      <w:r>
        <w:rPr>
          <w:rFonts w:ascii="Times New Roman" w:hAnsi="Times New Roman" w:eastAsia="仿宋_GB2312"/>
          <w:color w:val="auto"/>
          <w:sz w:val="32"/>
          <w:szCs w:val="32"/>
          <w:u w:val="none"/>
        </w:rPr>
        <w:t>个月的纳税证明。</w:t>
      </w:r>
    </w:p>
    <w:p>
      <w:pPr>
        <w:overflowPunct w:val="0"/>
        <w:adjustRightInd w:val="0"/>
        <w:spacing w:line="600" w:lineRule="exact"/>
        <w:ind w:firstLine="643" w:firstLineChars="200"/>
        <w:rPr>
          <w:rFonts w:ascii="Times New Roman" w:hAnsi="Times New Roman" w:eastAsia="楷体_GB2312"/>
          <w:b/>
          <w:bCs/>
          <w:color w:val="auto"/>
          <w:kern w:val="0"/>
          <w:sz w:val="32"/>
          <w:szCs w:val="32"/>
          <w:u w:val="none"/>
        </w:rPr>
      </w:pPr>
      <w:r>
        <w:rPr>
          <w:rFonts w:ascii="Times New Roman" w:hAnsi="Times New Roman" w:eastAsia="楷体_GB2312"/>
          <w:b/>
          <w:bCs/>
          <w:color w:val="auto"/>
          <w:sz w:val="32"/>
          <w:szCs w:val="32"/>
          <w:u w:val="none"/>
        </w:rPr>
        <w:t>（二）</w:t>
      </w:r>
      <w:r>
        <w:rPr>
          <w:rFonts w:hint="eastAsia" w:ascii="Times New Roman" w:hAnsi="Times New Roman" w:eastAsia="楷体_GB2312"/>
          <w:b/>
          <w:bCs/>
          <w:color w:val="auto"/>
          <w:kern w:val="0"/>
          <w:sz w:val="32"/>
          <w:szCs w:val="32"/>
          <w:u w:val="none"/>
          <w:lang w:eastAsia="zh-CN"/>
        </w:rPr>
        <w:t>具有中级职称的专业技术人才</w:t>
      </w:r>
      <w:r>
        <w:rPr>
          <w:rFonts w:ascii="Times New Roman" w:hAnsi="Times New Roman" w:eastAsia="楷体_GB2312"/>
          <w:b/>
          <w:bCs/>
          <w:color w:val="auto"/>
          <w:kern w:val="0"/>
          <w:sz w:val="32"/>
          <w:szCs w:val="32"/>
          <w:u w:val="none"/>
        </w:rPr>
        <w:t>：</w:t>
      </w:r>
    </w:p>
    <w:p>
      <w:pPr>
        <w:overflowPunct w:val="0"/>
        <w:adjustRightInd w:val="0"/>
        <w:spacing w:line="600" w:lineRule="exact"/>
        <w:ind w:firstLine="640" w:firstLineChars="200"/>
        <w:rPr>
          <w:rFonts w:ascii="Times New Roman" w:hAnsi="Times New Roman" w:eastAsia="仿宋_GB2312"/>
          <w:color w:val="auto"/>
          <w:kern w:val="0"/>
          <w:sz w:val="32"/>
          <w:szCs w:val="32"/>
          <w:u w:val="none"/>
        </w:rPr>
      </w:pPr>
      <w:r>
        <w:rPr>
          <w:rFonts w:ascii="Times New Roman" w:hAnsi="Times New Roman" w:eastAsia="仿宋_GB2312"/>
          <w:bCs/>
          <w:color w:val="auto"/>
          <w:kern w:val="0"/>
          <w:sz w:val="32"/>
          <w:szCs w:val="32"/>
          <w:u w:val="none"/>
        </w:rPr>
        <w:t>1.</w:t>
      </w:r>
      <w:r>
        <w:rPr>
          <w:rFonts w:hint="eastAsia" w:ascii="Times New Roman" w:hAnsi="Times New Roman" w:eastAsia="仿宋_GB2312"/>
          <w:bCs/>
          <w:color w:val="auto"/>
          <w:kern w:val="0"/>
          <w:sz w:val="32"/>
          <w:szCs w:val="32"/>
          <w:u w:val="none"/>
        </w:rPr>
        <w:t xml:space="preserve"> </w:t>
      </w:r>
      <w:r>
        <w:rPr>
          <w:rFonts w:ascii="Times New Roman" w:hAnsi="Times New Roman" w:eastAsia="仿宋_GB2312"/>
          <w:color w:val="auto"/>
          <w:kern w:val="0"/>
          <w:sz w:val="32"/>
          <w:szCs w:val="32"/>
          <w:u w:val="none"/>
        </w:rPr>
        <w:t>《洛阳市</w:t>
      </w:r>
      <w:r>
        <w:rPr>
          <w:rFonts w:hint="eastAsia" w:ascii="Times New Roman" w:hAnsi="Times New Roman" w:eastAsia="仿宋_GB2312"/>
          <w:color w:val="auto"/>
          <w:kern w:val="0"/>
          <w:sz w:val="32"/>
          <w:szCs w:val="32"/>
          <w:u w:val="none"/>
          <w:lang w:eastAsia="zh-CN"/>
        </w:rPr>
        <w:t>青年人才</w:t>
      </w:r>
      <w:r>
        <w:rPr>
          <w:rFonts w:ascii="Times New Roman" w:hAnsi="Times New Roman" w:eastAsia="仿宋_GB2312"/>
          <w:color w:val="auto"/>
          <w:kern w:val="0"/>
          <w:sz w:val="32"/>
          <w:szCs w:val="32"/>
          <w:u w:val="none"/>
        </w:rPr>
        <w:t>生活补贴</w:t>
      </w:r>
      <w:r>
        <w:rPr>
          <w:rFonts w:hint="eastAsia" w:ascii="Times New Roman" w:hAnsi="Times New Roman" w:eastAsia="仿宋_GB2312"/>
          <w:color w:val="auto"/>
          <w:kern w:val="0"/>
          <w:sz w:val="32"/>
          <w:szCs w:val="32"/>
          <w:u w:val="none"/>
          <w:lang w:eastAsia="zh-CN"/>
        </w:rPr>
        <w:t>申请</w:t>
      </w:r>
      <w:r>
        <w:rPr>
          <w:rFonts w:ascii="Times New Roman" w:hAnsi="Times New Roman" w:eastAsia="仿宋_GB2312"/>
          <w:color w:val="auto"/>
          <w:kern w:val="0"/>
          <w:sz w:val="32"/>
          <w:szCs w:val="32"/>
          <w:u w:val="none"/>
        </w:rPr>
        <w:t>表》</w:t>
      </w:r>
      <w:r>
        <w:rPr>
          <w:rFonts w:hint="eastAsia" w:ascii="Times New Roman" w:hAnsi="Times New Roman" w:eastAsia="仿宋_GB2312"/>
          <w:color w:val="auto"/>
          <w:kern w:val="0"/>
          <w:sz w:val="32"/>
          <w:szCs w:val="32"/>
          <w:u w:val="none"/>
          <w:lang w:eastAsia="zh-CN"/>
        </w:rPr>
        <w:t>（附件</w:t>
      </w:r>
      <w:r>
        <w:rPr>
          <w:rFonts w:hint="eastAsia" w:ascii="Times New Roman" w:hAnsi="Times New Roman" w:eastAsia="仿宋_GB2312"/>
          <w:color w:val="auto"/>
          <w:kern w:val="0"/>
          <w:sz w:val="32"/>
          <w:szCs w:val="32"/>
          <w:u w:val="none"/>
          <w:lang w:val="en-US" w:eastAsia="zh-CN"/>
        </w:rPr>
        <w:t>1</w:t>
      </w:r>
      <w:r>
        <w:rPr>
          <w:rFonts w:hint="eastAsia" w:ascii="Times New Roman" w:hAnsi="Times New Roman" w:eastAsia="仿宋_GB2312"/>
          <w:color w:val="auto"/>
          <w:kern w:val="0"/>
          <w:sz w:val="32"/>
          <w:szCs w:val="32"/>
          <w:u w:val="none"/>
          <w:lang w:eastAsia="zh-CN"/>
        </w:rPr>
        <w:t>）</w:t>
      </w:r>
      <w:r>
        <w:rPr>
          <w:rFonts w:ascii="Times New Roman" w:hAnsi="Times New Roman" w:eastAsia="仿宋_GB2312"/>
          <w:color w:val="auto"/>
          <w:kern w:val="0"/>
          <w:sz w:val="32"/>
          <w:szCs w:val="32"/>
          <w:u w:val="none"/>
        </w:rPr>
        <w:t>；</w:t>
      </w: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bCs/>
          <w:color w:val="auto"/>
          <w:kern w:val="0"/>
          <w:sz w:val="32"/>
          <w:szCs w:val="32"/>
          <w:u w:val="none"/>
        </w:rPr>
        <w:t>2.</w:t>
      </w:r>
      <w:r>
        <w:rPr>
          <w:rFonts w:hint="eastAsia" w:ascii="Times New Roman" w:hAnsi="Times New Roman" w:eastAsia="仿宋_GB2312"/>
          <w:bCs/>
          <w:color w:val="auto"/>
          <w:kern w:val="0"/>
          <w:sz w:val="32"/>
          <w:szCs w:val="32"/>
          <w:u w:val="none"/>
        </w:rPr>
        <w:t xml:space="preserve"> </w:t>
      </w:r>
      <w:r>
        <w:rPr>
          <w:rFonts w:ascii="Times New Roman" w:hAnsi="Times New Roman" w:eastAsia="仿宋_GB2312"/>
          <w:color w:val="auto"/>
          <w:sz w:val="32"/>
          <w:szCs w:val="32"/>
          <w:u w:val="none"/>
        </w:rPr>
        <w:t>身份证；</w:t>
      </w:r>
    </w:p>
    <w:p>
      <w:pPr>
        <w:overflowPunct w:val="0"/>
        <w:adjustRightInd w:val="0"/>
        <w:spacing w:line="600" w:lineRule="exact"/>
        <w:ind w:firstLine="640" w:firstLineChars="200"/>
        <w:rPr>
          <w:rFonts w:ascii="Times New Roman" w:hAnsi="Times New Roman" w:eastAsia="仿宋_GB2312"/>
          <w:color w:val="auto"/>
          <w:kern w:val="0"/>
          <w:sz w:val="32"/>
          <w:szCs w:val="32"/>
          <w:u w:val="none"/>
        </w:rPr>
      </w:pPr>
      <w:r>
        <w:rPr>
          <w:rFonts w:ascii="Times New Roman" w:hAnsi="Times New Roman" w:eastAsia="仿宋_GB2312"/>
          <w:bCs/>
          <w:color w:val="auto"/>
          <w:kern w:val="0"/>
          <w:sz w:val="32"/>
          <w:szCs w:val="32"/>
          <w:u w:val="none"/>
        </w:rPr>
        <w:t>3.</w:t>
      </w:r>
      <w:r>
        <w:rPr>
          <w:rFonts w:hint="eastAsia" w:ascii="Times New Roman" w:hAnsi="Times New Roman" w:eastAsia="仿宋_GB2312"/>
          <w:bCs/>
          <w:color w:val="auto"/>
          <w:kern w:val="0"/>
          <w:sz w:val="32"/>
          <w:szCs w:val="32"/>
          <w:u w:val="none"/>
        </w:rPr>
        <w:t xml:space="preserve"> </w:t>
      </w:r>
      <w:r>
        <w:rPr>
          <w:rFonts w:ascii="Times New Roman" w:hAnsi="Times New Roman" w:eastAsia="仿宋_GB2312"/>
          <w:color w:val="auto"/>
          <w:kern w:val="0"/>
          <w:sz w:val="32"/>
          <w:szCs w:val="32"/>
          <w:u w:val="none"/>
        </w:rPr>
        <w:t>中级职称证书；</w:t>
      </w:r>
    </w:p>
    <w:p>
      <w:pPr>
        <w:overflowPunct w:val="0"/>
        <w:adjustRightInd w:val="0"/>
        <w:spacing w:line="600" w:lineRule="exact"/>
        <w:ind w:firstLine="640" w:firstLineChars="200"/>
        <w:rPr>
          <w:rFonts w:ascii="Times New Roman" w:hAnsi="Times New Roman" w:eastAsia="仿宋_GB2312"/>
          <w:color w:val="auto"/>
          <w:kern w:val="0"/>
          <w:sz w:val="32"/>
          <w:szCs w:val="32"/>
          <w:u w:val="none"/>
        </w:rPr>
      </w:pPr>
      <w:r>
        <w:rPr>
          <w:rFonts w:ascii="Times New Roman" w:hAnsi="Times New Roman" w:eastAsia="仿宋_GB2312"/>
          <w:bCs/>
          <w:color w:val="auto"/>
          <w:kern w:val="0"/>
          <w:sz w:val="32"/>
          <w:szCs w:val="32"/>
          <w:u w:val="none"/>
        </w:rPr>
        <w:t>4.</w:t>
      </w:r>
      <w:r>
        <w:rPr>
          <w:rFonts w:hint="eastAsia" w:ascii="Times New Roman" w:hAnsi="Times New Roman" w:eastAsia="仿宋_GB2312"/>
          <w:bCs/>
          <w:color w:val="auto"/>
          <w:kern w:val="0"/>
          <w:sz w:val="32"/>
          <w:szCs w:val="32"/>
          <w:u w:val="none"/>
        </w:rPr>
        <w:t xml:space="preserve"> </w:t>
      </w:r>
      <w:r>
        <w:rPr>
          <w:rFonts w:ascii="Times New Roman" w:hAnsi="Times New Roman" w:eastAsia="仿宋_GB2312"/>
          <w:color w:val="auto"/>
          <w:sz w:val="32"/>
          <w:szCs w:val="32"/>
          <w:u w:val="none"/>
        </w:rPr>
        <w:t>创业人员提供营业执照、近</w:t>
      </w:r>
      <w:r>
        <w:rPr>
          <w:rFonts w:ascii="Times New Roman" w:hAnsi="Times New Roman" w:eastAsia="仿宋_GB2312"/>
          <w:bCs/>
          <w:color w:val="auto"/>
          <w:kern w:val="0"/>
          <w:sz w:val="32"/>
          <w:szCs w:val="32"/>
          <w:u w:val="none"/>
        </w:rPr>
        <w:t>6</w:t>
      </w:r>
      <w:r>
        <w:rPr>
          <w:rFonts w:ascii="Times New Roman" w:hAnsi="Times New Roman" w:eastAsia="仿宋_GB2312"/>
          <w:color w:val="auto"/>
          <w:sz w:val="32"/>
          <w:szCs w:val="32"/>
          <w:u w:val="none"/>
        </w:rPr>
        <w:t>个月的纳税证明</w:t>
      </w:r>
      <w:r>
        <w:rPr>
          <w:rFonts w:ascii="Times New Roman" w:hAnsi="Times New Roman" w:eastAsia="仿宋_GB2312"/>
          <w:color w:val="auto"/>
          <w:kern w:val="0"/>
          <w:sz w:val="32"/>
          <w:szCs w:val="32"/>
          <w:u w:val="none"/>
        </w:rPr>
        <w:t>。</w:t>
      </w:r>
    </w:p>
    <w:p>
      <w:pPr>
        <w:overflowPunct w:val="0"/>
        <w:adjustRightInd w:val="0"/>
        <w:spacing w:line="600" w:lineRule="exact"/>
        <w:ind w:firstLine="643" w:firstLineChars="200"/>
        <w:rPr>
          <w:rFonts w:ascii="Times New Roman" w:hAnsi="Times New Roman" w:eastAsia="楷体_GB2312"/>
          <w:b/>
          <w:bCs/>
          <w:color w:val="auto"/>
          <w:kern w:val="0"/>
          <w:sz w:val="32"/>
          <w:szCs w:val="32"/>
          <w:u w:val="none"/>
        </w:rPr>
      </w:pPr>
      <w:r>
        <w:rPr>
          <w:rFonts w:ascii="Times New Roman" w:hAnsi="Times New Roman" w:eastAsia="楷体_GB2312"/>
          <w:b/>
          <w:bCs/>
          <w:color w:val="auto"/>
          <w:kern w:val="0"/>
          <w:sz w:val="32"/>
          <w:szCs w:val="32"/>
          <w:u w:val="none"/>
        </w:rPr>
        <w:t>（三）高级技师、技师：</w:t>
      </w:r>
    </w:p>
    <w:p>
      <w:pPr>
        <w:overflowPunct w:val="0"/>
        <w:adjustRightInd w:val="0"/>
        <w:spacing w:line="600" w:lineRule="exact"/>
        <w:ind w:firstLine="640" w:firstLineChars="200"/>
        <w:rPr>
          <w:rFonts w:ascii="Times New Roman" w:hAnsi="Times New Roman" w:eastAsia="仿宋_GB2312"/>
          <w:color w:val="auto"/>
          <w:kern w:val="0"/>
          <w:sz w:val="32"/>
          <w:szCs w:val="32"/>
          <w:u w:val="none"/>
        </w:rPr>
      </w:pPr>
      <w:r>
        <w:rPr>
          <w:rFonts w:ascii="Times New Roman" w:hAnsi="Times New Roman" w:eastAsia="仿宋_GB2312"/>
          <w:bCs/>
          <w:color w:val="auto"/>
          <w:kern w:val="0"/>
          <w:sz w:val="32"/>
          <w:szCs w:val="32"/>
          <w:u w:val="none"/>
        </w:rPr>
        <w:t>1.</w:t>
      </w:r>
      <w:r>
        <w:rPr>
          <w:rFonts w:hint="eastAsia" w:ascii="Times New Roman" w:hAnsi="Times New Roman" w:eastAsia="仿宋_GB2312"/>
          <w:bCs/>
          <w:color w:val="auto"/>
          <w:kern w:val="0"/>
          <w:sz w:val="32"/>
          <w:szCs w:val="32"/>
          <w:u w:val="none"/>
        </w:rPr>
        <w:t xml:space="preserve"> </w:t>
      </w:r>
      <w:r>
        <w:rPr>
          <w:rFonts w:ascii="Times New Roman" w:hAnsi="Times New Roman" w:eastAsia="仿宋_GB2312"/>
          <w:bCs/>
          <w:color w:val="auto"/>
          <w:kern w:val="0"/>
          <w:sz w:val="32"/>
          <w:szCs w:val="32"/>
          <w:u w:val="none"/>
        </w:rPr>
        <w:t>《</w:t>
      </w:r>
      <w:r>
        <w:rPr>
          <w:rFonts w:ascii="Times New Roman" w:hAnsi="Times New Roman" w:eastAsia="仿宋_GB2312"/>
          <w:color w:val="auto"/>
          <w:kern w:val="0"/>
          <w:sz w:val="32"/>
          <w:szCs w:val="32"/>
          <w:u w:val="none"/>
        </w:rPr>
        <w:t>洛阳市</w:t>
      </w:r>
      <w:r>
        <w:rPr>
          <w:rFonts w:hint="eastAsia" w:ascii="Times New Roman" w:hAnsi="Times New Roman" w:eastAsia="仿宋_GB2312"/>
          <w:color w:val="auto"/>
          <w:kern w:val="0"/>
          <w:sz w:val="32"/>
          <w:szCs w:val="32"/>
          <w:u w:val="none"/>
          <w:lang w:eastAsia="zh-CN"/>
        </w:rPr>
        <w:t>青年人才</w:t>
      </w:r>
      <w:r>
        <w:rPr>
          <w:rFonts w:ascii="Times New Roman" w:hAnsi="Times New Roman" w:eastAsia="仿宋_GB2312"/>
          <w:color w:val="auto"/>
          <w:kern w:val="0"/>
          <w:sz w:val="32"/>
          <w:szCs w:val="32"/>
          <w:u w:val="none"/>
        </w:rPr>
        <w:t>生活补贴</w:t>
      </w:r>
      <w:r>
        <w:rPr>
          <w:rFonts w:hint="eastAsia" w:ascii="Times New Roman" w:hAnsi="Times New Roman" w:eastAsia="仿宋_GB2312"/>
          <w:color w:val="auto"/>
          <w:kern w:val="0"/>
          <w:sz w:val="32"/>
          <w:szCs w:val="32"/>
          <w:u w:val="none"/>
          <w:lang w:eastAsia="zh-CN"/>
        </w:rPr>
        <w:t>申请</w:t>
      </w:r>
      <w:r>
        <w:rPr>
          <w:rFonts w:ascii="Times New Roman" w:hAnsi="Times New Roman" w:eastAsia="仿宋_GB2312"/>
          <w:color w:val="auto"/>
          <w:kern w:val="0"/>
          <w:sz w:val="32"/>
          <w:szCs w:val="32"/>
          <w:u w:val="none"/>
        </w:rPr>
        <w:t>表》</w:t>
      </w:r>
      <w:r>
        <w:rPr>
          <w:rFonts w:hint="eastAsia" w:ascii="Times New Roman" w:hAnsi="Times New Roman" w:eastAsia="仿宋_GB2312"/>
          <w:color w:val="auto"/>
          <w:kern w:val="0"/>
          <w:sz w:val="32"/>
          <w:szCs w:val="32"/>
          <w:u w:val="none"/>
          <w:lang w:eastAsia="zh-CN"/>
        </w:rPr>
        <w:t>（附件</w:t>
      </w:r>
      <w:r>
        <w:rPr>
          <w:rFonts w:hint="eastAsia" w:ascii="Times New Roman" w:hAnsi="Times New Roman" w:eastAsia="仿宋_GB2312"/>
          <w:color w:val="auto"/>
          <w:kern w:val="0"/>
          <w:sz w:val="32"/>
          <w:szCs w:val="32"/>
          <w:u w:val="none"/>
          <w:lang w:val="en-US" w:eastAsia="zh-CN"/>
        </w:rPr>
        <w:t>1</w:t>
      </w:r>
      <w:r>
        <w:rPr>
          <w:rFonts w:hint="eastAsia" w:ascii="Times New Roman" w:hAnsi="Times New Roman" w:eastAsia="仿宋_GB2312"/>
          <w:color w:val="auto"/>
          <w:kern w:val="0"/>
          <w:sz w:val="32"/>
          <w:szCs w:val="32"/>
          <w:u w:val="none"/>
          <w:lang w:eastAsia="zh-CN"/>
        </w:rPr>
        <w:t>）</w:t>
      </w:r>
      <w:r>
        <w:rPr>
          <w:rFonts w:ascii="Times New Roman" w:hAnsi="Times New Roman" w:eastAsia="仿宋_GB2312"/>
          <w:color w:val="auto"/>
          <w:kern w:val="0"/>
          <w:sz w:val="32"/>
          <w:szCs w:val="32"/>
          <w:u w:val="none"/>
        </w:rPr>
        <w:t>；</w:t>
      </w: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bCs/>
          <w:color w:val="auto"/>
          <w:kern w:val="0"/>
          <w:sz w:val="32"/>
          <w:szCs w:val="32"/>
          <w:u w:val="none"/>
        </w:rPr>
        <w:t>2.</w:t>
      </w:r>
      <w:r>
        <w:rPr>
          <w:rFonts w:hint="eastAsia" w:ascii="Times New Roman" w:hAnsi="Times New Roman" w:eastAsia="仿宋_GB2312"/>
          <w:bCs/>
          <w:color w:val="auto"/>
          <w:kern w:val="0"/>
          <w:sz w:val="32"/>
          <w:szCs w:val="32"/>
          <w:u w:val="none"/>
        </w:rPr>
        <w:t xml:space="preserve"> </w:t>
      </w:r>
      <w:r>
        <w:rPr>
          <w:rFonts w:ascii="Times New Roman" w:hAnsi="Times New Roman" w:eastAsia="仿宋_GB2312"/>
          <w:color w:val="auto"/>
          <w:sz w:val="32"/>
          <w:szCs w:val="32"/>
          <w:u w:val="none"/>
        </w:rPr>
        <w:t>身份证；</w:t>
      </w:r>
    </w:p>
    <w:p>
      <w:pPr>
        <w:overflowPunct w:val="0"/>
        <w:adjustRightInd w:val="0"/>
        <w:spacing w:line="600" w:lineRule="exact"/>
        <w:ind w:firstLine="640" w:firstLineChars="200"/>
        <w:rPr>
          <w:rFonts w:ascii="Times New Roman" w:hAnsi="Times New Roman" w:eastAsia="仿宋_GB2312"/>
          <w:color w:val="auto"/>
          <w:kern w:val="0"/>
          <w:sz w:val="32"/>
          <w:szCs w:val="32"/>
          <w:u w:val="none"/>
        </w:rPr>
      </w:pPr>
      <w:r>
        <w:rPr>
          <w:rFonts w:ascii="Times New Roman" w:hAnsi="Times New Roman" w:eastAsia="仿宋_GB2312"/>
          <w:bCs/>
          <w:color w:val="auto"/>
          <w:kern w:val="0"/>
          <w:sz w:val="32"/>
          <w:szCs w:val="32"/>
          <w:u w:val="none"/>
        </w:rPr>
        <w:t>3.</w:t>
      </w:r>
      <w:r>
        <w:rPr>
          <w:rFonts w:hint="eastAsia" w:ascii="Times New Roman" w:hAnsi="Times New Roman" w:eastAsia="仿宋_GB2312"/>
          <w:bCs/>
          <w:color w:val="auto"/>
          <w:kern w:val="0"/>
          <w:sz w:val="32"/>
          <w:szCs w:val="32"/>
          <w:u w:val="none"/>
        </w:rPr>
        <w:t xml:space="preserve"> </w:t>
      </w:r>
      <w:r>
        <w:rPr>
          <w:rFonts w:ascii="Times New Roman" w:hAnsi="Times New Roman" w:eastAsia="仿宋_GB2312"/>
          <w:color w:val="auto"/>
          <w:kern w:val="0"/>
          <w:sz w:val="32"/>
          <w:szCs w:val="32"/>
          <w:u w:val="none"/>
        </w:rPr>
        <w:t>国家承认的职业资格证书及学历证书；</w:t>
      </w:r>
    </w:p>
    <w:p>
      <w:pPr>
        <w:overflowPunct w:val="0"/>
        <w:adjustRightInd w:val="0"/>
        <w:spacing w:line="600" w:lineRule="exact"/>
        <w:ind w:firstLine="640" w:firstLineChars="200"/>
        <w:rPr>
          <w:rFonts w:ascii="Times New Roman" w:hAnsi="Times New Roman" w:eastAsia="仿宋_GB2312"/>
          <w:color w:val="auto"/>
          <w:kern w:val="0"/>
          <w:sz w:val="32"/>
          <w:szCs w:val="32"/>
          <w:u w:val="none"/>
        </w:rPr>
      </w:pPr>
      <w:r>
        <w:rPr>
          <w:rFonts w:ascii="Times New Roman" w:hAnsi="Times New Roman" w:eastAsia="仿宋_GB2312"/>
          <w:bCs/>
          <w:color w:val="auto"/>
          <w:kern w:val="0"/>
          <w:sz w:val="32"/>
          <w:szCs w:val="32"/>
          <w:u w:val="none"/>
        </w:rPr>
        <w:t>4.</w:t>
      </w:r>
      <w:r>
        <w:rPr>
          <w:rFonts w:hint="eastAsia" w:ascii="Times New Roman" w:hAnsi="Times New Roman" w:eastAsia="仿宋_GB2312"/>
          <w:bCs/>
          <w:color w:val="auto"/>
          <w:kern w:val="0"/>
          <w:sz w:val="32"/>
          <w:szCs w:val="32"/>
          <w:u w:val="none"/>
        </w:rPr>
        <w:t xml:space="preserve"> </w:t>
      </w:r>
      <w:r>
        <w:rPr>
          <w:rFonts w:ascii="Times New Roman" w:hAnsi="Times New Roman" w:eastAsia="仿宋_GB2312"/>
          <w:color w:val="auto"/>
          <w:sz w:val="32"/>
          <w:szCs w:val="32"/>
          <w:u w:val="none"/>
        </w:rPr>
        <w:t>创业人员提供营业执照、近</w:t>
      </w:r>
      <w:r>
        <w:rPr>
          <w:rFonts w:ascii="Times New Roman" w:hAnsi="Times New Roman" w:eastAsia="仿宋_GB2312"/>
          <w:bCs/>
          <w:color w:val="auto"/>
          <w:kern w:val="0"/>
          <w:sz w:val="32"/>
          <w:szCs w:val="32"/>
          <w:u w:val="none"/>
        </w:rPr>
        <w:t>6</w:t>
      </w:r>
      <w:r>
        <w:rPr>
          <w:rFonts w:ascii="Times New Roman" w:hAnsi="Times New Roman" w:eastAsia="仿宋_GB2312"/>
          <w:color w:val="auto"/>
          <w:sz w:val="32"/>
          <w:szCs w:val="32"/>
          <w:u w:val="none"/>
        </w:rPr>
        <w:t>个月的纳税证明</w:t>
      </w:r>
      <w:r>
        <w:rPr>
          <w:rFonts w:ascii="Times New Roman" w:hAnsi="Times New Roman" w:eastAsia="仿宋_GB2312"/>
          <w:color w:val="auto"/>
          <w:kern w:val="0"/>
          <w:sz w:val="32"/>
          <w:szCs w:val="32"/>
          <w:u w:val="none"/>
        </w:rPr>
        <w:t>。</w:t>
      </w:r>
    </w:p>
    <w:p>
      <w:pPr>
        <w:overflowPunct w:val="0"/>
        <w:adjustRightInd w:val="0"/>
        <w:spacing w:line="600" w:lineRule="exact"/>
        <w:ind w:firstLine="640" w:firstLineChars="200"/>
        <w:rPr>
          <w:rFonts w:ascii="Times New Roman" w:hAnsi="Times New Roman" w:eastAsia="仿宋_GB2312"/>
          <w:color w:val="auto"/>
          <w:kern w:val="0"/>
          <w:sz w:val="32"/>
          <w:szCs w:val="32"/>
          <w:u w:val="none"/>
        </w:rPr>
      </w:pPr>
      <w:r>
        <w:rPr>
          <w:rFonts w:hint="eastAsia" w:ascii="Times New Roman" w:hAnsi="Times New Roman" w:eastAsia="仿宋_GB2312"/>
          <w:color w:val="auto"/>
          <w:kern w:val="0"/>
          <w:sz w:val="32"/>
          <w:szCs w:val="32"/>
          <w:u w:val="none"/>
          <w:lang w:eastAsia="zh-CN"/>
        </w:rPr>
        <w:t>养老</w:t>
      </w:r>
      <w:r>
        <w:rPr>
          <w:rFonts w:ascii="Times New Roman" w:hAnsi="Times New Roman" w:eastAsia="仿宋_GB2312"/>
          <w:color w:val="auto"/>
          <w:kern w:val="0"/>
          <w:sz w:val="32"/>
          <w:szCs w:val="32"/>
          <w:u w:val="none"/>
        </w:rPr>
        <w:t>保险个人参保情况由各区社会保险中心负责核实，因特殊情况无法获取的需提交相关纸质材料。</w:t>
      </w: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hint="eastAsia" w:ascii="Times New Roman" w:hAnsi="Times New Roman" w:eastAsia="黑体" w:cs="楷体_GB2312"/>
          <w:color w:val="auto"/>
          <w:sz w:val="32"/>
          <w:szCs w:val="32"/>
          <w:u w:val="none"/>
        </w:rPr>
        <w:t xml:space="preserve">第八条 </w:t>
      </w:r>
      <w:r>
        <w:rPr>
          <w:rFonts w:ascii="Times New Roman" w:hAnsi="Times New Roman" w:eastAsia="仿宋_GB2312"/>
          <w:color w:val="auto"/>
          <w:kern w:val="0"/>
          <w:sz w:val="32"/>
          <w:szCs w:val="32"/>
          <w:u w:val="none"/>
        </w:rPr>
        <w:t xml:space="preserve"> </w:t>
      </w:r>
      <w:r>
        <w:rPr>
          <w:rFonts w:hint="eastAsia" w:ascii="Times New Roman" w:hAnsi="Times New Roman" w:eastAsia="仿宋_GB2312"/>
          <w:color w:val="auto"/>
          <w:sz w:val="32"/>
          <w:szCs w:val="32"/>
          <w:u w:val="none"/>
          <w:lang w:eastAsia="zh-CN"/>
        </w:rPr>
        <w:t>具有高级职称的专业技术人才</w:t>
      </w:r>
      <w:r>
        <w:rPr>
          <w:rFonts w:ascii="Times New Roman" w:hAnsi="Times New Roman" w:eastAsia="仿宋_GB2312"/>
          <w:color w:val="auto"/>
          <w:sz w:val="32"/>
          <w:szCs w:val="32"/>
          <w:u w:val="none"/>
        </w:rPr>
        <w:t>生活补贴申报方式</w:t>
      </w:r>
      <w:r>
        <w:rPr>
          <w:rFonts w:hint="eastAsia" w:ascii="Times New Roman" w:hAnsi="Times New Roman" w:eastAsia="仿宋_GB2312"/>
          <w:color w:val="auto"/>
          <w:sz w:val="32"/>
          <w:szCs w:val="32"/>
          <w:u w:val="none"/>
          <w:lang w:eastAsia="zh-CN"/>
        </w:rPr>
        <w:t>及办理流程</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lang w:eastAsia="zh-CN"/>
        </w:rPr>
        <w:t>参</w:t>
      </w:r>
      <w:r>
        <w:rPr>
          <w:rFonts w:ascii="Times New Roman" w:hAnsi="Times New Roman" w:eastAsia="仿宋_GB2312"/>
          <w:color w:val="auto"/>
          <w:sz w:val="32"/>
          <w:szCs w:val="32"/>
          <w:u w:val="none"/>
        </w:rPr>
        <w:t>照</w:t>
      </w:r>
      <w:r>
        <w:rPr>
          <w:rFonts w:hint="eastAsia" w:ascii="Times New Roman" w:hAnsi="Times New Roman" w:eastAsia="仿宋_GB2312"/>
          <w:color w:val="auto"/>
          <w:sz w:val="32"/>
          <w:szCs w:val="32"/>
          <w:u w:val="none"/>
        </w:rPr>
        <w:t>洛阳市新引进博士研究生生活补贴申报及发放</w:t>
      </w:r>
      <w:r>
        <w:rPr>
          <w:rFonts w:hint="eastAsia" w:ascii="Times New Roman" w:hAnsi="Times New Roman" w:eastAsia="仿宋_GB2312"/>
          <w:color w:val="auto"/>
          <w:sz w:val="32"/>
          <w:szCs w:val="32"/>
          <w:u w:val="none"/>
          <w:lang w:eastAsia="zh-CN"/>
        </w:rPr>
        <w:t>流程进行</w:t>
      </w:r>
      <w:r>
        <w:rPr>
          <w:rFonts w:ascii="Times New Roman" w:hAnsi="Times New Roman" w:eastAsia="仿宋_GB2312"/>
          <w:color w:val="auto"/>
          <w:sz w:val="32"/>
          <w:szCs w:val="32"/>
          <w:u w:val="none"/>
        </w:rPr>
        <w:t>。</w:t>
      </w: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hint="eastAsia" w:ascii="Times New Roman" w:hAnsi="Times New Roman" w:eastAsia="仿宋_GB2312"/>
          <w:color w:val="auto"/>
          <w:sz w:val="32"/>
          <w:szCs w:val="32"/>
          <w:u w:val="none"/>
          <w:lang w:eastAsia="zh-CN"/>
        </w:rPr>
        <w:t>具有高级职称的专业技术人才</w:t>
      </w:r>
      <w:r>
        <w:rPr>
          <w:rFonts w:ascii="Times New Roman" w:hAnsi="Times New Roman" w:eastAsia="仿宋_GB2312"/>
          <w:color w:val="auto"/>
          <w:sz w:val="32"/>
          <w:szCs w:val="32"/>
          <w:u w:val="none"/>
        </w:rPr>
        <w:t>需提交以下材料扫描件：</w:t>
      </w: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（一）</w:t>
      </w:r>
      <w:r>
        <w:rPr>
          <w:rFonts w:ascii="Times New Roman" w:hAnsi="Times New Roman" w:eastAsia="仿宋_GB2312"/>
          <w:color w:val="auto"/>
          <w:kern w:val="0"/>
          <w:sz w:val="32"/>
          <w:szCs w:val="32"/>
          <w:u w:val="none"/>
        </w:rPr>
        <w:t>《洛阳市</w:t>
      </w:r>
      <w:r>
        <w:rPr>
          <w:rFonts w:hint="eastAsia" w:ascii="Times New Roman" w:hAnsi="Times New Roman" w:eastAsia="仿宋_GB2312"/>
          <w:color w:val="auto"/>
          <w:kern w:val="0"/>
          <w:sz w:val="32"/>
          <w:szCs w:val="32"/>
          <w:u w:val="none"/>
          <w:lang w:eastAsia="zh-CN"/>
        </w:rPr>
        <w:t>青年人才</w:t>
      </w:r>
      <w:r>
        <w:rPr>
          <w:rFonts w:ascii="Times New Roman" w:hAnsi="Times New Roman" w:eastAsia="仿宋_GB2312"/>
          <w:color w:val="auto"/>
          <w:kern w:val="0"/>
          <w:sz w:val="32"/>
          <w:szCs w:val="32"/>
          <w:u w:val="none"/>
        </w:rPr>
        <w:t>生活补贴</w:t>
      </w:r>
      <w:r>
        <w:rPr>
          <w:rFonts w:hint="eastAsia" w:ascii="Times New Roman" w:hAnsi="Times New Roman" w:eastAsia="仿宋_GB2312"/>
          <w:color w:val="auto"/>
          <w:kern w:val="0"/>
          <w:sz w:val="32"/>
          <w:szCs w:val="32"/>
          <w:u w:val="none"/>
          <w:lang w:eastAsia="zh-CN"/>
        </w:rPr>
        <w:t>申请</w:t>
      </w:r>
      <w:r>
        <w:rPr>
          <w:rFonts w:ascii="Times New Roman" w:hAnsi="Times New Roman" w:eastAsia="仿宋_GB2312"/>
          <w:color w:val="auto"/>
          <w:kern w:val="0"/>
          <w:sz w:val="32"/>
          <w:szCs w:val="32"/>
          <w:u w:val="none"/>
        </w:rPr>
        <w:t>表》</w:t>
      </w:r>
      <w:r>
        <w:rPr>
          <w:rFonts w:hint="eastAsia" w:ascii="Times New Roman" w:hAnsi="Times New Roman" w:eastAsia="仿宋_GB2312"/>
          <w:color w:val="auto"/>
          <w:kern w:val="0"/>
          <w:sz w:val="32"/>
          <w:szCs w:val="32"/>
          <w:u w:val="none"/>
          <w:lang w:eastAsia="zh-CN"/>
        </w:rPr>
        <w:t>（附件</w:t>
      </w:r>
      <w:r>
        <w:rPr>
          <w:rFonts w:hint="eastAsia" w:ascii="Times New Roman" w:hAnsi="Times New Roman" w:eastAsia="仿宋_GB2312"/>
          <w:color w:val="auto"/>
          <w:kern w:val="0"/>
          <w:sz w:val="32"/>
          <w:szCs w:val="32"/>
          <w:u w:val="none"/>
          <w:lang w:val="en-US" w:eastAsia="zh-CN"/>
        </w:rPr>
        <w:t>1</w:t>
      </w:r>
      <w:r>
        <w:rPr>
          <w:rFonts w:hint="eastAsia" w:ascii="Times New Roman" w:hAnsi="Times New Roman" w:eastAsia="仿宋_GB2312"/>
          <w:color w:val="auto"/>
          <w:kern w:val="0"/>
          <w:sz w:val="32"/>
          <w:szCs w:val="32"/>
          <w:u w:val="none"/>
          <w:lang w:eastAsia="zh-CN"/>
        </w:rPr>
        <w:t>）</w:t>
      </w:r>
      <w:r>
        <w:rPr>
          <w:rFonts w:ascii="Times New Roman" w:hAnsi="Times New Roman" w:eastAsia="仿宋_GB2312"/>
          <w:color w:val="auto"/>
          <w:sz w:val="32"/>
          <w:szCs w:val="32"/>
          <w:u w:val="none"/>
        </w:rPr>
        <w:t>；</w:t>
      </w: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（二）身份证；</w:t>
      </w: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（三）户口本（含集体户口本）；</w:t>
      </w: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（四）高级职称证书；</w:t>
      </w:r>
    </w:p>
    <w:p>
      <w:pPr>
        <w:overflowPunct w:val="0"/>
        <w:adjustRightInd w:val="0"/>
        <w:spacing w:line="600" w:lineRule="exact"/>
        <w:ind w:firstLine="640" w:firstLineChars="200"/>
        <w:rPr>
          <w:rFonts w:hint="eastAsia" w:ascii="Times New Roman" w:hAnsi="Times New Roman" w:eastAsia="黑体"/>
          <w:color w:val="auto"/>
          <w:sz w:val="32"/>
          <w:szCs w:val="32"/>
          <w:u w:val="none"/>
        </w:rPr>
      </w:pPr>
      <w:r>
        <w:rPr>
          <w:rFonts w:ascii="Times New Roman" w:hAnsi="Times New Roman" w:eastAsia="仿宋_GB2312"/>
          <w:color w:val="auto"/>
          <w:sz w:val="32"/>
          <w:szCs w:val="32"/>
          <w:u w:val="none"/>
        </w:rPr>
        <w:t>（五）创业人员提供营业执照、近</w:t>
      </w:r>
      <w:r>
        <w:rPr>
          <w:rFonts w:ascii="Times New Roman" w:hAnsi="Times New Roman" w:eastAsia="仿宋_GB2312"/>
          <w:bCs/>
          <w:color w:val="auto"/>
          <w:kern w:val="0"/>
          <w:sz w:val="32"/>
          <w:szCs w:val="32"/>
          <w:u w:val="none"/>
        </w:rPr>
        <w:t>6</w:t>
      </w:r>
      <w:r>
        <w:rPr>
          <w:rFonts w:ascii="Times New Roman" w:hAnsi="Times New Roman" w:eastAsia="仿宋_GB2312"/>
          <w:color w:val="auto"/>
          <w:sz w:val="32"/>
          <w:szCs w:val="32"/>
          <w:u w:val="none"/>
        </w:rPr>
        <w:t>个月的纳税证明。</w:t>
      </w:r>
      <w:bookmarkStart w:id="9" w:name="_Toc2037304548_WPSOffice_Level1"/>
    </w:p>
    <w:p>
      <w:pPr>
        <w:overflowPunct w:val="0"/>
        <w:adjustRightInd w:val="0"/>
        <w:spacing w:line="600" w:lineRule="exact"/>
        <w:jc w:val="center"/>
        <w:rPr>
          <w:rFonts w:ascii="Times New Roman" w:hAnsi="Times New Roman" w:eastAsia="黑体"/>
          <w:color w:val="auto"/>
          <w:sz w:val="32"/>
          <w:szCs w:val="32"/>
          <w:u w:val="none"/>
        </w:rPr>
      </w:pPr>
      <w:r>
        <w:rPr>
          <w:rFonts w:ascii="Times New Roman" w:hAnsi="Times New Roman" w:eastAsia="黑体"/>
          <w:color w:val="auto"/>
          <w:sz w:val="32"/>
          <w:szCs w:val="32"/>
          <w:u w:val="none"/>
        </w:rPr>
        <w:t xml:space="preserve">第五章 </w:t>
      </w:r>
      <w:r>
        <w:rPr>
          <w:rFonts w:hint="eastAsia" w:ascii="Times New Roman" w:hAnsi="Times New Roman" w:eastAsia="黑体"/>
          <w:color w:val="auto"/>
          <w:sz w:val="32"/>
          <w:szCs w:val="32"/>
          <w:u w:val="none"/>
        </w:rPr>
        <w:t xml:space="preserve"> </w:t>
      </w:r>
      <w:r>
        <w:rPr>
          <w:rFonts w:ascii="Times New Roman" w:hAnsi="Times New Roman" w:eastAsia="黑体"/>
          <w:color w:val="auto"/>
          <w:sz w:val="32"/>
          <w:szCs w:val="32"/>
          <w:u w:val="none"/>
        </w:rPr>
        <w:t>办理流程</w:t>
      </w:r>
      <w:bookmarkEnd w:id="9"/>
    </w:p>
    <w:p>
      <w:pPr>
        <w:keepNext w:val="0"/>
        <w:keepLines w:val="0"/>
        <w:pageBreakBefore w:val="0"/>
        <w:widowControl w:val="0"/>
        <w:kinsoku/>
        <w:wordWrap/>
        <w:overflowPunct w:val="0"/>
        <w:topLinePunct w:val="0"/>
        <w:autoSpaceDE/>
        <w:autoSpaceDN/>
        <w:bidi w:val="0"/>
        <w:adjustRightInd w:val="0"/>
        <w:snapToGrid/>
        <w:spacing w:line="240" w:lineRule="exact"/>
        <w:ind w:firstLine="640" w:firstLineChars="200"/>
        <w:textAlignment w:val="auto"/>
        <w:rPr>
          <w:rFonts w:hint="eastAsia" w:ascii="Times New Roman" w:hAnsi="Times New Roman" w:eastAsia="黑体"/>
          <w:color w:val="auto"/>
          <w:kern w:val="0"/>
          <w:sz w:val="32"/>
          <w:szCs w:val="32"/>
          <w:u w:val="none"/>
        </w:rPr>
      </w:pP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黑体"/>
          <w:color w:val="auto"/>
          <w:kern w:val="0"/>
          <w:sz w:val="32"/>
          <w:szCs w:val="32"/>
          <w:u w:val="none"/>
        </w:rPr>
        <w:t>第九条</w:t>
      </w:r>
      <w:r>
        <w:rPr>
          <w:rFonts w:ascii="Times New Roman" w:hAnsi="Times New Roman" w:eastAsia="仿宋_GB2312"/>
          <w:color w:val="auto"/>
          <w:sz w:val="32"/>
          <w:szCs w:val="32"/>
          <w:u w:val="none"/>
        </w:rPr>
        <w:t xml:space="preserve">  </w:t>
      </w:r>
      <w:r>
        <w:rPr>
          <w:rFonts w:hint="eastAsia" w:ascii="Times New Roman" w:hAnsi="Times New Roman" w:eastAsia="仿宋_GB2312"/>
          <w:color w:val="auto"/>
          <w:sz w:val="32"/>
          <w:szCs w:val="32"/>
          <w:u w:val="none"/>
          <w:lang w:eastAsia="zh-CN"/>
        </w:rPr>
        <w:t>全日制硕士研究生、全日制本科毕业生、具有中级职称的专业技术人才、</w:t>
      </w:r>
      <w:r>
        <w:rPr>
          <w:rFonts w:ascii="Times New Roman" w:hAnsi="Times New Roman" w:eastAsia="仿宋_GB2312"/>
          <w:color w:val="auto"/>
          <w:sz w:val="32"/>
          <w:szCs w:val="32"/>
          <w:u w:val="none"/>
        </w:rPr>
        <w:t>高级技师</w:t>
      </w:r>
      <w:r>
        <w:rPr>
          <w:rFonts w:hint="eastAsia" w:ascii="Times New Roman" w:hAnsi="Times New Roman" w:eastAsia="仿宋_GB2312"/>
          <w:color w:val="auto"/>
          <w:sz w:val="32"/>
          <w:szCs w:val="32"/>
          <w:u w:val="none"/>
          <w:lang w:eastAsia="zh-CN"/>
        </w:rPr>
        <w:t>和</w:t>
      </w:r>
      <w:r>
        <w:rPr>
          <w:rFonts w:ascii="Times New Roman" w:hAnsi="Times New Roman" w:eastAsia="仿宋_GB2312"/>
          <w:color w:val="auto"/>
          <w:sz w:val="32"/>
          <w:szCs w:val="32"/>
          <w:u w:val="none"/>
        </w:rPr>
        <w:t>技师申报生活补贴按照以下流程进行：</w:t>
      </w:r>
    </w:p>
    <w:p>
      <w:pPr>
        <w:overflowPunct w:val="0"/>
        <w:adjustRightInd w:val="0"/>
        <w:spacing w:line="600" w:lineRule="exact"/>
        <w:ind w:firstLine="643" w:firstLineChars="200"/>
        <w:rPr>
          <w:rFonts w:hint="eastAsia" w:ascii="Times New Roman" w:hAnsi="Times New Roman" w:eastAsia="仿宋_GB2312"/>
          <w:color w:val="auto"/>
          <w:kern w:val="0"/>
          <w:sz w:val="32"/>
          <w:szCs w:val="32"/>
          <w:u w:val="none"/>
          <w:lang w:eastAsia="zh-CN"/>
        </w:rPr>
      </w:pPr>
      <w:r>
        <w:rPr>
          <w:rFonts w:ascii="Times New Roman" w:hAnsi="Times New Roman" w:eastAsia="楷体_GB2312"/>
          <w:b/>
          <w:bCs/>
          <w:color w:val="auto"/>
          <w:sz w:val="32"/>
          <w:szCs w:val="32"/>
          <w:u w:val="none"/>
        </w:rPr>
        <w:t>（一）提交申请</w:t>
      </w:r>
      <w:r>
        <w:rPr>
          <w:rFonts w:hint="eastAsia" w:ascii="Times New Roman" w:hAnsi="Times New Roman" w:eastAsia="楷体_GB2312"/>
          <w:b/>
          <w:bCs/>
          <w:color w:val="auto"/>
          <w:sz w:val="32"/>
          <w:szCs w:val="32"/>
          <w:u w:val="none"/>
          <w:lang w:eastAsia="zh-CN"/>
        </w:rPr>
        <w:t>及单位审核</w:t>
      </w:r>
      <w:r>
        <w:rPr>
          <w:rFonts w:ascii="Times New Roman" w:hAnsi="Times New Roman" w:eastAsia="楷体_GB2312"/>
          <w:b/>
          <w:bCs/>
          <w:color w:val="auto"/>
          <w:sz w:val="32"/>
          <w:szCs w:val="32"/>
          <w:u w:val="none"/>
        </w:rPr>
        <w:t>。</w:t>
      </w:r>
      <w:r>
        <w:rPr>
          <w:rFonts w:hint="eastAsia" w:ascii="Times New Roman" w:hAnsi="Times New Roman" w:eastAsia="仿宋_GB2312"/>
          <w:color w:val="auto"/>
          <w:sz w:val="32"/>
          <w:szCs w:val="32"/>
          <w:u w:val="none"/>
          <w:lang w:val="en-US" w:eastAsia="zh-CN"/>
        </w:rPr>
        <w:t>每季度1月、4月、7月、10月的1日-15日进行。先由用人单位进行网上注册，再由用人单位组织本单位需申报生活补贴的人员进行注册</w:t>
      </w:r>
      <w:r>
        <w:rPr>
          <w:rFonts w:ascii="Times New Roman" w:hAnsi="Times New Roman" w:eastAsia="仿宋_GB2312"/>
          <w:color w:val="auto"/>
          <w:sz w:val="32"/>
          <w:szCs w:val="32"/>
          <w:u w:val="none"/>
        </w:rPr>
        <w:t>，</w:t>
      </w:r>
      <w:r>
        <w:rPr>
          <w:rFonts w:ascii="Times New Roman" w:hAnsi="Times New Roman" w:eastAsia="仿宋_GB2312"/>
          <w:color w:val="auto"/>
          <w:kern w:val="0"/>
          <w:sz w:val="32"/>
          <w:szCs w:val="32"/>
          <w:u w:val="none"/>
        </w:rPr>
        <w:t>按要求提交相关材料</w:t>
      </w:r>
      <w:r>
        <w:rPr>
          <w:rFonts w:hint="eastAsia" w:ascii="Times New Roman" w:hAnsi="Times New Roman" w:eastAsia="仿宋_GB2312"/>
          <w:color w:val="auto"/>
          <w:kern w:val="0"/>
          <w:sz w:val="32"/>
          <w:szCs w:val="32"/>
          <w:u w:val="none"/>
          <w:lang w:eastAsia="zh-CN"/>
        </w:rPr>
        <w:t>。个人注册并提交申请材料后，由用人单位进行网上审核。用人单位注册时需提交以下资料扫描件：</w:t>
      </w:r>
    </w:p>
    <w:p>
      <w:pPr>
        <w:overflowPunct w:val="0"/>
        <w:adjustRightInd w:val="0"/>
        <w:spacing w:line="600" w:lineRule="exact"/>
        <w:ind w:firstLine="640" w:firstLineChars="200"/>
        <w:rPr>
          <w:rFonts w:hint="eastAsia" w:ascii="Times New Roman" w:hAnsi="Times New Roman" w:eastAsia="仿宋_GB2312"/>
          <w:color w:val="auto"/>
          <w:kern w:val="0"/>
          <w:sz w:val="32"/>
          <w:szCs w:val="32"/>
          <w:u w:val="none"/>
          <w:lang w:eastAsia="zh-CN"/>
        </w:rPr>
      </w:pPr>
      <w:r>
        <w:rPr>
          <w:rFonts w:hint="eastAsia" w:ascii="Times New Roman" w:hAnsi="Times New Roman" w:eastAsia="仿宋_GB2312"/>
          <w:color w:val="auto"/>
          <w:kern w:val="0"/>
          <w:sz w:val="32"/>
          <w:szCs w:val="32"/>
          <w:u w:val="none"/>
          <w:lang w:val="en-US" w:eastAsia="zh-CN"/>
        </w:rPr>
        <w:t>1.</w:t>
      </w:r>
      <w:r>
        <w:rPr>
          <w:rFonts w:hint="eastAsia" w:ascii="Times New Roman" w:hAnsi="Times New Roman" w:eastAsia="仿宋_GB2312"/>
          <w:color w:val="auto"/>
          <w:kern w:val="0"/>
          <w:sz w:val="32"/>
          <w:szCs w:val="32"/>
          <w:u w:val="none"/>
          <w:lang w:eastAsia="zh-CN"/>
        </w:rPr>
        <w:t>用人单位统一社会信用代码证书或营业执照。</w:t>
      </w:r>
    </w:p>
    <w:p>
      <w:pPr>
        <w:overflowPunct w:val="0"/>
        <w:adjustRightInd w:val="0"/>
        <w:spacing w:line="600" w:lineRule="exact"/>
        <w:ind w:firstLine="640" w:firstLineChars="200"/>
        <w:rPr>
          <w:rFonts w:hint="eastAsia" w:ascii="Times New Roman" w:hAnsi="Times New Roman" w:eastAsia="仿宋_GB2312"/>
          <w:color w:val="auto"/>
          <w:kern w:val="0"/>
          <w:sz w:val="32"/>
          <w:szCs w:val="32"/>
          <w:u w:val="none"/>
          <w:lang w:eastAsia="zh-CN"/>
        </w:rPr>
      </w:pPr>
      <w:r>
        <w:rPr>
          <w:rFonts w:hint="eastAsia" w:ascii="Times New Roman" w:hAnsi="Times New Roman" w:eastAsia="仿宋_GB2312"/>
          <w:color w:val="auto"/>
          <w:kern w:val="0"/>
          <w:sz w:val="32"/>
          <w:szCs w:val="32"/>
          <w:u w:val="none"/>
          <w:lang w:val="en-US" w:eastAsia="zh-CN"/>
        </w:rPr>
        <w:t>2.</w:t>
      </w:r>
      <w:r>
        <w:rPr>
          <w:rFonts w:hint="eastAsia" w:ascii="Times New Roman" w:hAnsi="Times New Roman" w:eastAsia="仿宋_GB2312"/>
          <w:color w:val="auto"/>
          <w:kern w:val="0"/>
          <w:sz w:val="32"/>
          <w:szCs w:val="32"/>
          <w:u w:val="none"/>
          <w:lang w:eastAsia="zh-CN"/>
        </w:rPr>
        <w:t>授权委托书（附件</w:t>
      </w:r>
      <w:r>
        <w:rPr>
          <w:rFonts w:hint="eastAsia" w:ascii="Times New Roman" w:hAnsi="Times New Roman" w:eastAsia="仿宋_GB2312"/>
          <w:color w:val="auto"/>
          <w:kern w:val="0"/>
          <w:sz w:val="32"/>
          <w:szCs w:val="32"/>
          <w:u w:val="none"/>
          <w:lang w:val="en-US" w:eastAsia="zh-CN"/>
        </w:rPr>
        <w:t>2</w:t>
      </w:r>
      <w:r>
        <w:rPr>
          <w:rFonts w:hint="eastAsia" w:ascii="Times New Roman" w:hAnsi="Times New Roman" w:eastAsia="仿宋_GB2312"/>
          <w:color w:val="auto"/>
          <w:kern w:val="0"/>
          <w:sz w:val="32"/>
          <w:szCs w:val="32"/>
          <w:u w:val="none"/>
          <w:lang w:eastAsia="zh-CN"/>
        </w:rPr>
        <w:t>）。</w:t>
      </w:r>
    </w:p>
    <w:p>
      <w:pPr>
        <w:overflowPunct w:val="0"/>
        <w:adjustRightInd w:val="0"/>
        <w:spacing w:line="600" w:lineRule="exact"/>
        <w:ind w:firstLine="640" w:firstLineChars="200"/>
        <w:rPr>
          <w:rFonts w:hint="eastAsia" w:ascii="Times New Roman" w:hAnsi="Times New Roman" w:eastAsia="仿宋_GB2312"/>
          <w:b/>
          <w:bCs/>
          <w:color w:val="auto"/>
          <w:kern w:val="0"/>
          <w:sz w:val="32"/>
          <w:szCs w:val="32"/>
          <w:u w:val="none"/>
          <w:lang w:val="en-US" w:eastAsia="zh-CN"/>
        </w:rPr>
      </w:pPr>
      <w:r>
        <w:rPr>
          <w:rFonts w:hint="eastAsia" w:ascii="Times New Roman" w:hAnsi="Times New Roman" w:eastAsia="仿宋_GB2312"/>
          <w:color w:val="auto"/>
          <w:kern w:val="0"/>
          <w:sz w:val="32"/>
          <w:szCs w:val="32"/>
          <w:u w:val="none"/>
          <w:lang w:val="en-US" w:eastAsia="zh-CN"/>
        </w:rPr>
        <w:t>3.单位法定代表人、</w:t>
      </w:r>
      <w:r>
        <w:rPr>
          <w:rFonts w:hint="eastAsia" w:ascii="Times New Roman" w:hAnsi="Times New Roman" w:eastAsia="仿宋_GB2312"/>
          <w:color w:val="auto"/>
          <w:kern w:val="0"/>
          <w:sz w:val="32"/>
          <w:szCs w:val="32"/>
          <w:u w:val="none"/>
          <w:lang w:eastAsia="zh-CN"/>
        </w:rPr>
        <w:t>经办人（受委托人）身份证件：中华人民共和国居民身份证。</w:t>
      </w:r>
    </w:p>
    <w:p>
      <w:pPr>
        <w:overflowPunct w:val="0"/>
        <w:adjustRightInd w:val="0"/>
        <w:spacing w:line="600" w:lineRule="exact"/>
        <w:ind w:firstLine="643" w:firstLineChars="200"/>
        <w:rPr>
          <w:rFonts w:hint="eastAsia" w:ascii="Times New Roman" w:hAnsi="Times New Roman" w:eastAsia="仿宋_GB2312"/>
          <w:color w:val="auto"/>
          <w:kern w:val="0"/>
          <w:sz w:val="32"/>
          <w:szCs w:val="32"/>
          <w:u w:val="none"/>
          <w:lang w:eastAsia="zh-CN"/>
        </w:rPr>
      </w:pPr>
      <w:r>
        <w:rPr>
          <w:rFonts w:ascii="Times New Roman" w:hAnsi="Times New Roman" w:eastAsia="楷体_GB2312"/>
          <w:b/>
          <w:bCs/>
          <w:color w:val="auto"/>
          <w:sz w:val="32"/>
          <w:szCs w:val="32"/>
          <w:u w:val="none"/>
        </w:rPr>
        <w:t>（二）部门审核。</w:t>
      </w:r>
      <w:r>
        <w:rPr>
          <w:rFonts w:hint="eastAsia" w:ascii="Times New Roman" w:hAnsi="Times New Roman" w:eastAsia="仿宋_GB2312"/>
          <w:color w:val="auto"/>
          <w:sz w:val="32"/>
          <w:szCs w:val="32"/>
          <w:u w:val="none"/>
          <w:lang w:val="en-US" w:eastAsia="zh-CN"/>
        </w:rPr>
        <w:t>每季度1月、4月、7月、10月的16日-22日进行。由</w:t>
      </w:r>
      <w:r>
        <w:rPr>
          <w:rFonts w:ascii="Times New Roman" w:hAnsi="Times New Roman" w:eastAsia="仿宋_GB2312"/>
          <w:color w:val="auto"/>
          <w:sz w:val="32"/>
          <w:szCs w:val="32"/>
          <w:u w:val="none"/>
        </w:rPr>
        <w:t>用人单位</w:t>
      </w:r>
      <w:r>
        <w:rPr>
          <w:rFonts w:hint="eastAsia" w:ascii="Times New Roman" w:hAnsi="Times New Roman" w:eastAsia="仿宋_GB2312"/>
          <w:color w:val="auto"/>
          <w:sz w:val="32"/>
          <w:szCs w:val="32"/>
          <w:u w:val="none"/>
          <w:lang w:eastAsia="zh-CN"/>
        </w:rPr>
        <w:t>纳税</w:t>
      </w:r>
      <w:r>
        <w:rPr>
          <w:rFonts w:ascii="Times New Roman" w:hAnsi="Times New Roman" w:eastAsia="仿宋_GB2312"/>
          <w:color w:val="auto"/>
          <w:sz w:val="32"/>
          <w:szCs w:val="32"/>
          <w:u w:val="none"/>
        </w:rPr>
        <w:t>所在区人力资源和社会保障局联合区社会保险中心</w:t>
      </w:r>
      <w:r>
        <w:rPr>
          <w:rFonts w:hint="eastAsia" w:ascii="Times New Roman" w:hAnsi="Times New Roman" w:eastAsia="仿宋_GB2312"/>
          <w:color w:val="auto"/>
          <w:sz w:val="32"/>
          <w:szCs w:val="32"/>
          <w:u w:val="none"/>
          <w:lang w:eastAsia="zh-CN"/>
        </w:rPr>
        <w:t>、区市场监督管理局</w:t>
      </w:r>
      <w:r>
        <w:rPr>
          <w:rFonts w:ascii="Times New Roman" w:hAnsi="Times New Roman" w:eastAsia="仿宋_GB2312"/>
          <w:color w:val="auto"/>
          <w:sz w:val="32"/>
          <w:szCs w:val="32"/>
          <w:u w:val="none"/>
        </w:rPr>
        <w:t>对照相应标准和条件进行</w:t>
      </w:r>
      <w:r>
        <w:rPr>
          <w:rFonts w:hint="eastAsia" w:ascii="Times New Roman" w:hAnsi="Times New Roman" w:eastAsia="仿宋_GB2312"/>
          <w:color w:val="auto"/>
          <w:sz w:val="32"/>
          <w:szCs w:val="32"/>
          <w:u w:val="none"/>
          <w:lang w:eastAsia="zh-CN"/>
        </w:rPr>
        <w:t>审核</w:t>
      </w:r>
      <w:r>
        <w:rPr>
          <w:rFonts w:ascii="Times New Roman" w:hAnsi="Times New Roman" w:eastAsia="仿宋_GB2312"/>
          <w:color w:val="auto"/>
          <w:sz w:val="32"/>
          <w:szCs w:val="32"/>
          <w:u w:val="none"/>
        </w:rPr>
        <w:t>，确定通过人员名单</w:t>
      </w:r>
      <w:r>
        <w:rPr>
          <w:rFonts w:hint="eastAsia" w:ascii="Times New Roman" w:hAnsi="Times New Roman" w:eastAsia="仿宋_GB2312"/>
          <w:color w:val="auto"/>
          <w:sz w:val="32"/>
          <w:szCs w:val="32"/>
          <w:u w:val="none"/>
          <w:lang w:eastAsia="zh-CN"/>
        </w:rPr>
        <w:t>，报市人力资源和社会保障局汇总备案。</w:t>
      </w:r>
    </w:p>
    <w:p>
      <w:pPr>
        <w:overflowPunct w:val="0"/>
        <w:adjustRightInd w:val="0"/>
        <w:spacing w:line="600" w:lineRule="exact"/>
        <w:ind w:firstLine="643" w:firstLineChars="200"/>
        <w:rPr>
          <w:rFonts w:hint="default" w:ascii="Times New Roman" w:hAnsi="Times New Roman" w:eastAsia="仿宋_GB2312"/>
          <w:color w:val="auto"/>
          <w:sz w:val="32"/>
          <w:szCs w:val="32"/>
          <w:u w:val="none"/>
          <w:lang w:val="en-US" w:eastAsia="zh-CN"/>
        </w:rPr>
      </w:pPr>
      <w:r>
        <w:rPr>
          <w:rFonts w:hint="eastAsia" w:ascii="Times New Roman" w:hAnsi="Times New Roman" w:eastAsia="楷体_GB2312"/>
          <w:b/>
          <w:bCs/>
          <w:color w:val="auto"/>
          <w:sz w:val="32"/>
          <w:szCs w:val="32"/>
          <w:u w:val="none"/>
          <w:lang w:eastAsia="zh-CN"/>
        </w:rPr>
        <w:t>（三）公示公告。</w:t>
      </w:r>
      <w:r>
        <w:rPr>
          <w:rFonts w:hint="eastAsia" w:ascii="Times New Roman" w:hAnsi="Times New Roman" w:eastAsia="仿宋_GB2312"/>
          <w:color w:val="auto"/>
          <w:sz w:val="32"/>
          <w:szCs w:val="32"/>
          <w:u w:val="none"/>
          <w:lang w:val="en-US" w:eastAsia="zh-CN"/>
        </w:rPr>
        <w:t>每季度1月、4月、7月、10月的25日-29日进行。由市人力资源和社会保障局将通过人员名单在官网公示5天。公示有异议的统一报市委人才工作领导小组办公室研究决定。</w:t>
      </w:r>
    </w:p>
    <w:p>
      <w:pPr>
        <w:overflowPunct w:val="0"/>
        <w:adjustRightInd w:val="0"/>
        <w:spacing w:line="600" w:lineRule="exact"/>
        <w:ind w:firstLine="643" w:firstLineChars="200"/>
        <w:rPr>
          <w:rFonts w:hint="default" w:ascii="Times New Roman" w:hAnsi="Times New Roman" w:eastAsia="仿宋_GB2312"/>
          <w:color w:val="auto"/>
          <w:sz w:val="32"/>
          <w:szCs w:val="32"/>
          <w:u w:val="none"/>
          <w:lang w:val="en-US" w:eastAsia="zh-CN"/>
        </w:rPr>
      </w:pPr>
      <w:r>
        <w:rPr>
          <w:rFonts w:ascii="Times New Roman" w:hAnsi="Times New Roman" w:eastAsia="楷体_GB2312"/>
          <w:b/>
          <w:bCs/>
          <w:color w:val="auto"/>
          <w:sz w:val="32"/>
          <w:szCs w:val="32"/>
          <w:u w:val="none"/>
        </w:rPr>
        <w:t>（</w:t>
      </w:r>
      <w:r>
        <w:rPr>
          <w:rFonts w:hint="eastAsia" w:ascii="Times New Roman" w:hAnsi="Times New Roman" w:eastAsia="楷体_GB2312"/>
          <w:b/>
          <w:bCs/>
          <w:color w:val="auto"/>
          <w:sz w:val="32"/>
          <w:szCs w:val="32"/>
          <w:u w:val="none"/>
          <w:lang w:eastAsia="zh-CN"/>
        </w:rPr>
        <w:t>四</w:t>
      </w:r>
      <w:r>
        <w:rPr>
          <w:rFonts w:ascii="Times New Roman" w:hAnsi="Times New Roman" w:eastAsia="楷体_GB2312"/>
          <w:b/>
          <w:bCs/>
          <w:color w:val="auto"/>
          <w:sz w:val="32"/>
          <w:szCs w:val="32"/>
          <w:u w:val="none"/>
        </w:rPr>
        <w:t>）发放补贴。</w:t>
      </w:r>
      <w:r>
        <w:rPr>
          <w:rFonts w:hint="eastAsia" w:ascii="Times New Roman" w:hAnsi="Times New Roman" w:eastAsia="仿宋_GB2312"/>
          <w:color w:val="auto"/>
          <w:sz w:val="32"/>
          <w:szCs w:val="32"/>
          <w:u w:val="none"/>
          <w:lang w:val="en-US" w:eastAsia="zh-CN"/>
        </w:rPr>
        <w:t>每季度1月、4月、7月、10月的月底前，市人力资源和社会保障局将公示无异议的人员名单</w:t>
      </w:r>
      <w:r>
        <w:rPr>
          <w:rFonts w:hint="eastAsia" w:ascii="Times New Roman" w:hAnsi="Times New Roman" w:eastAsia="仿宋_GB2312"/>
          <w:color w:val="auto"/>
          <w:sz w:val="32"/>
          <w:szCs w:val="32"/>
          <w:u w:val="none"/>
          <w:lang w:eastAsia="zh-CN"/>
        </w:rPr>
        <w:t>反馈至市财政局。每年的</w:t>
      </w:r>
      <w:r>
        <w:rPr>
          <w:rFonts w:hint="eastAsia" w:ascii="Times New Roman" w:hAnsi="Times New Roman" w:eastAsia="仿宋_GB2312"/>
          <w:color w:val="auto"/>
          <w:sz w:val="32"/>
          <w:szCs w:val="32"/>
          <w:u w:val="none"/>
          <w:lang w:val="en-US" w:eastAsia="zh-CN"/>
        </w:rPr>
        <w:t>3月、6月、9月、12月前</w:t>
      </w:r>
      <w:r>
        <w:rPr>
          <w:rFonts w:hint="eastAsia" w:ascii="Times New Roman" w:hAnsi="Times New Roman" w:eastAsia="仿宋_GB2312"/>
          <w:color w:val="auto"/>
          <w:sz w:val="32"/>
          <w:szCs w:val="32"/>
          <w:u w:val="none"/>
          <w:lang w:eastAsia="zh-CN"/>
        </w:rPr>
        <w:t>，市财政局将资金拨付至市人力资源和社会保障局，由市人力资源和社会保障局按照相应标准将生活补贴统一</w:t>
      </w:r>
      <w:r>
        <w:rPr>
          <w:rFonts w:hint="eastAsia" w:ascii="Times New Roman" w:hAnsi="Times New Roman" w:eastAsia="仿宋_GB2312"/>
          <w:color w:val="auto"/>
          <w:sz w:val="32"/>
          <w:szCs w:val="32"/>
          <w:u w:val="none"/>
          <w:lang w:val="en-US" w:eastAsia="zh-CN"/>
        </w:rPr>
        <w:t>核发至申报人社保卡金融账户</w:t>
      </w:r>
      <w:r>
        <w:rPr>
          <w:rFonts w:hint="eastAsia" w:ascii="Times New Roman" w:hAnsi="Times New Roman" w:eastAsia="仿宋_GB2312"/>
          <w:color w:val="auto"/>
          <w:sz w:val="32"/>
          <w:szCs w:val="32"/>
          <w:u w:val="none"/>
          <w:lang w:eastAsia="zh-CN"/>
        </w:rPr>
        <w:t>。</w:t>
      </w:r>
      <w:r>
        <w:rPr>
          <w:rFonts w:hint="eastAsia" w:ascii="Times New Roman" w:hAnsi="Times New Roman" w:eastAsia="仿宋_GB2312"/>
          <w:color w:val="auto"/>
          <w:sz w:val="32"/>
          <w:szCs w:val="32"/>
          <w:u w:val="none"/>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spacing w:line="240" w:lineRule="exact"/>
        <w:jc w:val="center"/>
        <w:textAlignment w:val="auto"/>
        <w:rPr>
          <w:rFonts w:ascii="Times New Roman" w:hAnsi="Times New Roman"/>
          <w:color w:val="auto"/>
          <w:u w:val="none"/>
        </w:rPr>
      </w:pPr>
    </w:p>
    <w:p>
      <w:pPr>
        <w:overflowPunct w:val="0"/>
        <w:adjustRightInd w:val="0"/>
        <w:spacing w:line="600" w:lineRule="exact"/>
        <w:jc w:val="center"/>
        <w:rPr>
          <w:rFonts w:ascii="Times New Roman" w:hAnsi="Times New Roman" w:eastAsia="黑体"/>
          <w:color w:val="auto"/>
          <w:sz w:val="32"/>
          <w:szCs w:val="32"/>
          <w:u w:val="none"/>
        </w:rPr>
      </w:pPr>
      <w:bookmarkStart w:id="10" w:name="_Toc1741606259_WPSOffice_Level1"/>
      <w:r>
        <w:rPr>
          <w:rFonts w:ascii="Times New Roman" w:hAnsi="Times New Roman" w:eastAsia="黑体"/>
          <w:color w:val="auto"/>
          <w:sz w:val="32"/>
          <w:szCs w:val="32"/>
          <w:u w:val="none"/>
        </w:rPr>
        <w:t>第六章</w:t>
      </w:r>
      <w:r>
        <w:rPr>
          <w:rFonts w:hint="eastAsia" w:ascii="Times New Roman" w:hAnsi="Times New Roman" w:eastAsia="黑体"/>
          <w:color w:val="auto"/>
          <w:sz w:val="32"/>
          <w:szCs w:val="32"/>
          <w:u w:val="none"/>
        </w:rPr>
        <w:t xml:space="preserve"> </w:t>
      </w:r>
      <w:r>
        <w:rPr>
          <w:rFonts w:ascii="Times New Roman" w:hAnsi="Times New Roman" w:eastAsia="黑体"/>
          <w:color w:val="auto"/>
          <w:sz w:val="32"/>
          <w:szCs w:val="32"/>
          <w:u w:val="none"/>
        </w:rPr>
        <w:t xml:space="preserve"> 补贴发放和管理</w:t>
      </w:r>
      <w:bookmarkEnd w:id="10"/>
    </w:p>
    <w:p>
      <w:pPr>
        <w:pStyle w:val="9"/>
        <w:keepNext w:val="0"/>
        <w:keepLines w:val="0"/>
        <w:pageBreakBefore w:val="0"/>
        <w:widowControl w:val="0"/>
        <w:shd w:val="clear" w:color="auto" w:fill="FFFFFF"/>
        <w:kinsoku/>
        <w:wordWrap/>
        <w:overflowPunct w:val="0"/>
        <w:topLinePunct w:val="0"/>
        <w:autoSpaceDE/>
        <w:autoSpaceDN/>
        <w:bidi w:val="0"/>
        <w:adjustRightInd w:val="0"/>
        <w:snapToGrid/>
        <w:spacing w:line="240" w:lineRule="exact"/>
        <w:ind w:firstLine="640" w:firstLineChars="200"/>
        <w:textAlignment w:val="auto"/>
        <w:rPr>
          <w:rFonts w:ascii="Times New Roman" w:hAnsi="Times New Roman" w:eastAsia="黑体"/>
          <w:color w:val="auto"/>
          <w:sz w:val="32"/>
          <w:szCs w:val="32"/>
          <w:u w:val="none"/>
        </w:rPr>
      </w:pPr>
    </w:p>
    <w:p>
      <w:pPr>
        <w:pStyle w:val="9"/>
        <w:shd w:val="clear" w:color="auto" w:fill="FFFFFF"/>
        <w:overflowPunct w:val="0"/>
        <w:adjustRightInd w:val="0"/>
        <w:spacing w:line="600" w:lineRule="exact"/>
        <w:ind w:firstLine="640" w:firstLineChars="200"/>
        <w:rPr>
          <w:rFonts w:hint="eastAsia" w:ascii="Times New Roman" w:hAnsi="Times New Roman" w:eastAsia="仿宋_GB2312"/>
          <w:color w:val="auto"/>
          <w:u w:val="none"/>
          <w:lang w:eastAsia="zh-CN"/>
        </w:rPr>
      </w:pPr>
      <w:r>
        <w:rPr>
          <w:rFonts w:hint="default" w:ascii="Times New Roman" w:hAnsi="Times New Roman" w:eastAsia="黑体"/>
          <w:color w:val="auto"/>
          <w:sz w:val="32"/>
          <w:szCs w:val="32"/>
          <w:u w:val="none"/>
        </w:rPr>
        <w:t>第十条</w:t>
      </w:r>
      <w:r>
        <w:rPr>
          <w:rFonts w:hint="default" w:ascii="Times New Roman" w:hAnsi="Times New Roman" w:eastAsia="仿宋_GB2312"/>
          <w:color w:val="auto"/>
          <w:sz w:val="32"/>
          <w:szCs w:val="32"/>
          <w:u w:val="none"/>
        </w:rPr>
        <w:t xml:space="preserve">  </w:t>
      </w:r>
      <w:r>
        <w:rPr>
          <w:rFonts w:hint="eastAsia" w:ascii="Times New Roman" w:hAnsi="Times New Roman" w:eastAsia="仿宋_GB2312"/>
          <w:color w:val="auto"/>
          <w:sz w:val="32"/>
          <w:szCs w:val="32"/>
          <w:u w:val="none"/>
          <w:lang w:eastAsia="zh-CN"/>
        </w:rPr>
        <w:t>全日制博士研究生、具有高级职称的专业技术人才、未就业或创业人员</w:t>
      </w:r>
      <w:r>
        <w:rPr>
          <w:rFonts w:hint="default" w:ascii="Times New Roman" w:hAnsi="Times New Roman" w:eastAsia="仿宋_GB2312"/>
          <w:color w:val="auto"/>
          <w:sz w:val="32"/>
          <w:szCs w:val="32"/>
          <w:u w:val="none"/>
        </w:rPr>
        <w:t>生活补贴</w:t>
      </w:r>
      <w:r>
        <w:rPr>
          <w:rFonts w:hint="eastAsia" w:ascii="Times New Roman" w:hAnsi="Times New Roman" w:eastAsia="仿宋_GB2312"/>
          <w:color w:val="auto"/>
          <w:sz w:val="32"/>
          <w:szCs w:val="32"/>
          <w:u w:val="none"/>
          <w:lang w:eastAsia="zh-CN"/>
        </w:rPr>
        <w:t>资金</w:t>
      </w:r>
      <w:r>
        <w:rPr>
          <w:rFonts w:hint="default" w:ascii="Times New Roman" w:hAnsi="Times New Roman" w:eastAsia="仿宋_GB2312"/>
          <w:color w:val="auto"/>
          <w:sz w:val="32"/>
          <w:szCs w:val="32"/>
          <w:u w:val="none"/>
        </w:rPr>
        <w:t>由市财政全额负担</w:t>
      </w:r>
      <w:r>
        <w:rPr>
          <w:rFonts w:hint="eastAsia" w:ascii="Times New Roman" w:hAnsi="Times New Roman" w:eastAsia="仿宋_GB2312"/>
          <w:color w:val="auto"/>
          <w:sz w:val="32"/>
          <w:szCs w:val="32"/>
          <w:u w:val="none"/>
          <w:lang w:eastAsia="zh-CN"/>
        </w:rPr>
        <w:t>。在涧西区、西工区、老城区、瀍河区、洛龙区、伊滨（经开）区纳税的企业及非财政全供单位的全日制硕士研究生、全日制本科毕业生、具有中级职称的专业技术人才、</w:t>
      </w:r>
      <w:r>
        <w:rPr>
          <w:rFonts w:ascii="Times New Roman" w:hAnsi="Times New Roman" w:eastAsia="仿宋_GB2312"/>
          <w:color w:val="auto"/>
          <w:sz w:val="32"/>
          <w:szCs w:val="32"/>
          <w:u w:val="none"/>
        </w:rPr>
        <w:t>高级技师</w:t>
      </w:r>
      <w:r>
        <w:rPr>
          <w:rFonts w:hint="eastAsia" w:ascii="Times New Roman" w:hAnsi="Times New Roman" w:eastAsia="仿宋_GB2312"/>
          <w:color w:val="auto"/>
          <w:sz w:val="32"/>
          <w:szCs w:val="32"/>
          <w:u w:val="none"/>
          <w:lang w:eastAsia="zh-CN"/>
        </w:rPr>
        <w:t>和</w:t>
      </w:r>
      <w:r>
        <w:rPr>
          <w:rFonts w:ascii="Times New Roman" w:hAnsi="Times New Roman" w:eastAsia="仿宋_GB2312"/>
          <w:color w:val="auto"/>
          <w:sz w:val="32"/>
          <w:szCs w:val="32"/>
          <w:u w:val="none"/>
        </w:rPr>
        <w:t>技师</w:t>
      </w:r>
      <w:r>
        <w:rPr>
          <w:rFonts w:hint="default" w:ascii="Times New Roman" w:hAnsi="Times New Roman" w:eastAsia="仿宋_GB2312"/>
          <w:color w:val="auto"/>
          <w:sz w:val="32"/>
          <w:szCs w:val="32"/>
          <w:u w:val="none"/>
        </w:rPr>
        <w:t>生活补贴</w:t>
      </w:r>
      <w:r>
        <w:rPr>
          <w:rFonts w:hint="eastAsia" w:ascii="Times New Roman" w:hAnsi="Times New Roman" w:eastAsia="仿宋_GB2312"/>
          <w:color w:val="auto"/>
          <w:sz w:val="32"/>
          <w:szCs w:val="32"/>
          <w:u w:val="none"/>
          <w:lang w:eastAsia="zh-CN"/>
        </w:rPr>
        <w:t>资金</w:t>
      </w:r>
      <w:r>
        <w:rPr>
          <w:rFonts w:hint="default" w:ascii="Times New Roman" w:hAnsi="Times New Roman" w:eastAsia="仿宋_GB2312"/>
          <w:color w:val="auto"/>
          <w:sz w:val="32"/>
          <w:szCs w:val="32"/>
          <w:u w:val="none"/>
        </w:rPr>
        <w:t>，由市、区财政分别按</w:t>
      </w:r>
      <w:r>
        <w:rPr>
          <w:rFonts w:hint="default" w:ascii="Times New Roman" w:hAnsi="Times New Roman" w:eastAsia="仿宋_GB2312"/>
          <w:bCs/>
          <w:color w:val="auto"/>
          <w:sz w:val="32"/>
          <w:szCs w:val="32"/>
          <w:u w:val="none"/>
        </w:rPr>
        <w:t>50%负</w:t>
      </w:r>
      <w:r>
        <w:rPr>
          <w:rFonts w:hint="default" w:ascii="Times New Roman" w:hAnsi="Times New Roman" w:eastAsia="仿宋_GB2312"/>
          <w:color w:val="auto"/>
          <w:sz w:val="32"/>
          <w:szCs w:val="32"/>
          <w:u w:val="none"/>
        </w:rPr>
        <w:t>担</w:t>
      </w:r>
      <w:r>
        <w:rPr>
          <w:rFonts w:hint="eastAsia" w:ascii="Times New Roman" w:hAnsi="Times New Roman" w:eastAsia="仿宋_GB2312"/>
          <w:color w:val="auto"/>
          <w:sz w:val="32"/>
          <w:szCs w:val="32"/>
          <w:u w:val="none"/>
          <w:lang w:eastAsia="zh-CN"/>
        </w:rPr>
        <w:t>，先由市财政垫付，年终再由市财政通过市、区政府两级财政体制进行结算。</w:t>
      </w:r>
    </w:p>
    <w:p>
      <w:pPr>
        <w:overflowPunct w:val="0"/>
        <w:adjustRightInd w:val="0"/>
        <w:spacing w:line="600" w:lineRule="exact"/>
        <w:ind w:firstLine="640" w:firstLineChars="200"/>
        <w:jc w:val="both"/>
        <w:rPr>
          <w:rFonts w:hint="eastAsia" w:ascii="Times New Roman" w:hAnsi="Times New Roman" w:eastAsia="仿宋_GB2312"/>
          <w:color w:val="auto"/>
          <w:sz w:val="32"/>
          <w:szCs w:val="32"/>
          <w:u w:val="none"/>
          <w:lang w:eastAsia="zh-CN"/>
        </w:rPr>
      </w:pPr>
      <w:r>
        <w:rPr>
          <w:rFonts w:ascii="Times New Roman" w:hAnsi="Times New Roman" w:eastAsia="黑体"/>
          <w:color w:val="auto"/>
          <w:kern w:val="0"/>
          <w:sz w:val="32"/>
          <w:szCs w:val="32"/>
          <w:u w:val="none"/>
        </w:rPr>
        <w:t>第十</w:t>
      </w:r>
      <w:r>
        <w:rPr>
          <w:rFonts w:hint="eastAsia" w:ascii="Times New Roman" w:hAnsi="Times New Roman" w:eastAsia="黑体"/>
          <w:color w:val="auto"/>
          <w:kern w:val="0"/>
          <w:sz w:val="32"/>
          <w:szCs w:val="32"/>
          <w:u w:val="none"/>
          <w:lang w:eastAsia="zh-CN"/>
        </w:rPr>
        <w:t>一</w:t>
      </w:r>
      <w:r>
        <w:rPr>
          <w:rFonts w:ascii="Times New Roman" w:hAnsi="Times New Roman" w:eastAsia="黑体"/>
          <w:color w:val="auto"/>
          <w:kern w:val="0"/>
          <w:sz w:val="32"/>
          <w:szCs w:val="32"/>
          <w:u w:val="none"/>
        </w:rPr>
        <w:t>条</w:t>
      </w:r>
      <w:r>
        <w:rPr>
          <w:rFonts w:ascii="Times New Roman" w:hAnsi="Times New Roman" w:eastAsia="仿宋_GB2312"/>
          <w:color w:val="auto"/>
          <w:sz w:val="32"/>
          <w:szCs w:val="32"/>
          <w:u w:val="none"/>
        </w:rPr>
        <w:t xml:space="preserve">  </w:t>
      </w:r>
      <w:r>
        <w:rPr>
          <w:rFonts w:hint="eastAsia" w:ascii="Times New Roman" w:hAnsi="Times New Roman" w:eastAsia="仿宋_GB2312"/>
          <w:color w:val="auto"/>
          <w:sz w:val="32"/>
          <w:szCs w:val="32"/>
          <w:u w:val="none"/>
          <w:lang w:eastAsia="zh-CN"/>
        </w:rPr>
        <w:t>全日制博士研究生</w:t>
      </w:r>
      <w:r>
        <w:rPr>
          <w:rFonts w:hint="default" w:ascii="Times New Roman" w:hAnsi="Times New Roman" w:eastAsia="仿宋_GB2312"/>
          <w:color w:val="auto"/>
          <w:sz w:val="32"/>
          <w:szCs w:val="32"/>
          <w:u w:val="none"/>
        </w:rPr>
        <w:t>和</w:t>
      </w:r>
      <w:r>
        <w:rPr>
          <w:rFonts w:hint="eastAsia" w:ascii="Times New Roman" w:hAnsi="Times New Roman" w:eastAsia="仿宋_GB2312"/>
          <w:color w:val="auto"/>
          <w:sz w:val="32"/>
          <w:szCs w:val="32"/>
          <w:u w:val="none"/>
          <w:lang w:eastAsia="zh-CN"/>
        </w:rPr>
        <w:t>具有高级职称的专业技术人才</w:t>
      </w:r>
      <w:r>
        <w:rPr>
          <w:rFonts w:hint="default" w:ascii="Times New Roman" w:hAnsi="Times New Roman" w:eastAsia="仿宋_GB2312"/>
          <w:color w:val="auto"/>
          <w:sz w:val="32"/>
          <w:szCs w:val="32"/>
          <w:u w:val="none"/>
        </w:rPr>
        <w:t>生活补贴</w:t>
      </w:r>
      <w:r>
        <w:rPr>
          <w:rFonts w:hint="eastAsia" w:ascii="Times New Roman" w:hAnsi="Times New Roman" w:eastAsia="仿宋_GB2312"/>
          <w:color w:val="auto"/>
          <w:sz w:val="32"/>
          <w:szCs w:val="32"/>
          <w:u w:val="none"/>
          <w:lang w:eastAsia="zh-CN"/>
        </w:rPr>
        <w:t>发放，</w:t>
      </w:r>
      <w:r>
        <w:rPr>
          <w:rFonts w:ascii="Times New Roman" w:hAnsi="Times New Roman" w:eastAsia="仿宋_GB2312"/>
          <w:color w:val="auto"/>
          <w:sz w:val="32"/>
          <w:szCs w:val="32"/>
          <w:u w:val="none"/>
        </w:rPr>
        <w:t>参照</w:t>
      </w:r>
      <w:r>
        <w:rPr>
          <w:rFonts w:hint="eastAsia" w:ascii="Times New Roman" w:hAnsi="Times New Roman" w:eastAsia="仿宋_GB2312" w:cs="仿宋_GB2312"/>
          <w:b w:val="0"/>
          <w:bCs/>
          <w:color w:val="auto"/>
          <w:sz w:val="32"/>
          <w:szCs w:val="32"/>
          <w:u w:val="none"/>
          <w:lang w:val="en-US" w:eastAsia="zh-CN"/>
        </w:rPr>
        <w:t>《洛阳市人力资源和社会保障局关于印发2021年度洛阳市新引进博士、硕士研究生生活补贴申报及发放工作方案》（洛人社专技〔2021〕3号）</w:t>
      </w:r>
      <w:r>
        <w:rPr>
          <w:rFonts w:ascii="Times New Roman" w:hAnsi="Times New Roman" w:eastAsia="仿宋_GB2312"/>
          <w:color w:val="auto"/>
          <w:sz w:val="32"/>
          <w:szCs w:val="32"/>
          <w:u w:val="none"/>
        </w:rPr>
        <w:t>执行。</w:t>
      </w:r>
    </w:p>
    <w:p>
      <w:pPr>
        <w:overflowPunct w:val="0"/>
        <w:adjustRightInd w:val="0"/>
        <w:spacing w:line="600" w:lineRule="exact"/>
        <w:ind w:firstLine="640" w:firstLineChars="200"/>
        <w:jc w:val="both"/>
        <w:rPr>
          <w:rFonts w:hint="eastAsia" w:ascii="Times New Roman" w:hAnsi="Times New Roman" w:eastAsia="仿宋_GB2312"/>
          <w:color w:val="auto"/>
          <w:sz w:val="32"/>
          <w:szCs w:val="32"/>
          <w:u w:val="none"/>
          <w:lang w:eastAsia="zh-CN"/>
        </w:rPr>
      </w:pPr>
      <w:r>
        <w:rPr>
          <w:rFonts w:hint="eastAsia" w:ascii="Times New Roman" w:hAnsi="Times New Roman" w:eastAsia="黑体"/>
          <w:color w:val="auto"/>
          <w:kern w:val="0"/>
          <w:sz w:val="32"/>
          <w:szCs w:val="32"/>
          <w:u w:val="none"/>
          <w:lang w:eastAsia="zh-CN"/>
        </w:rPr>
        <w:t>第十二条</w:t>
      </w:r>
      <w:r>
        <w:rPr>
          <w:rFonts w:hint="eastAsia" w:ascii="Times New Roman" w:hAnsi="Times New Roman" w:eastAsia="仿宋_GB2312"/>
          <w:color w:val="auto"/>
          <w:sz w:val="32"/>
          <w:szCs w:val="32"/>
          <w:u w:val="none"/>
          <w:lang w:val="en-US" w:eastAsia="zh-CN"/>
        </w:rPr>
        <w:t xml:space="preserve">  </w:t>
      </w:r>
      <w:r>
        <w:rPr>
          <w:rFonts w:hint="eastAsia" w:ascii="Times New Roman" w:hAnsi="Times New Roman" w:eastAsia="仿宋_GB2312"/>
          <w:color w:val="auto"/>
          <w:sz w:val="32"/>
          <w:szCs w:val="32"/>
          <w:u w:val="none"/>
          <w:lang w:eastAsia="zh-CN"/>
        </w:rPr>
        <w:t>全日制硕士研究生、全日制本科毕业生、具有中级职称的专业技术人才、</w:t>
      </w:r>
      <w:r>
        <w:rPr>
          <w:rFonts w:ascii="Times New Roman" w:hAnsi="Times New Roman" w:eastAsia="仿宋_GB2312"/>
          <w:color w:val="auto"/>
          <w:sz w:val="32"/>
          <w:szCs w:val="32"/>
          <w:u w:val="none"/>
        </w:rPr>
        <w:t>高级技师</w:t>
      </w:r>
      <w:r>
        <w:rPr>
          <w:rFonts w:hint="eastAsia" w:ascii="Times New Roman" w:hAnsi="Times New Roman" w:eastAsia="仿宋_GB2312"/>
          <w:color w:val="auto"/>
          <w:sz w:val="32"/>
          <w:szCs w:val="32"/>
          <w:u w:val="none"/>
          <w:lang w:eastAsia="zh-CN"/>
        </w:rPr>
        <w:t>和</w:t>
      </w:r>
      <w:r>
        <w:rPr>
          <w:rFonts w:ascii="Times New Roman" w:hAnsi="Times New Roman" w:eastAsia="仿宋_GB2312"/>
          <w:color w:val="auto"/>
          <w:sz w:val="32"/>
          <w:szCs w:val="32"/>
          <w:u w:val="none"/>
        </w:rPr>
        <w:t>技师生活补贴</w:t>
      </w:r>
      <w:r>
        <w:rPr>
          <w:rFonts w:hint="eastAsia" w:ascii="Times New Roman" w:hAnsi="Times New Roman" w:eastAsia="仿宋_GB2312"/>
          <w:color w:val="auto"/>
          <w:sz w:val="32"/>
          <w:szCs w:val="32"/>
          <w:u w:val="none"/>
          <w:lang w:eastAsia="zh-CN"/>
        </w:rPr>
        <w:t>发放从</w:t>
      </w:r>
      <w:r>
        <w:rPr>
          <w:rFonts w:ascii="Times New Roman" w:hAnsi="Times New Roman" w:eastAsia="仿宋_GB2312"/>
          <w:color w:val="auto"/>
          <w:sz w:val="32"/>
          <w:szCs w:val="32"/>
          <w:u w:val="none"/>
        </w:rPr>
        <w:t>申请成功</w:t>
      </w:r>
      <w:r>
        <w:rPr>
          <w:rFonts w:hint="eastAsia" w:ascii="Times New Roman" w:hAnsi="Times New Roman" w:eastAsia="仿宋_GB2312"/>
          <w:color w:val="auto"/>
          <w:sz w:val="32"/>
          <w:szCs w:val="32"/>
          <w:u w:val="none"/>
          <w:lang w:eastAsia="zh-CN"/>
        </w:rPr>
        <w:t>当</w:t>
      </w:r>
      <w:r>
        <w:rPr>
          <w:rFonts w:ascii="Times New Roman" w:hAnsi="Times New Roman" w:eastAsia="仿宋_GB2312"/>
          <w:color w:val="auto"/>
          <w:sz w:val="32"/>
          <w:szCs w:val="32"/>
          <w:u w:val="none"/>
        </w:rPr>
        <w:t>月</w:t>
      </w:r>
      <w:r>
        <w:rPr>
          <w:rFonts w:hint="eastAsia" w:ascii="Times New Roman" w:hAnsi="Times New Roman" w:eastAsia="仿宋_GB2312"/>
          <w:color w:val="auto"/>
          <w:sz w:val="32"/>
          <w:szCs w:val="32"/>
          <w:u w:val="none"/>
          <w:lang w:eastAsia="zh-CN"/>
        </w:rPr>
        <w:t>开始计算，采取按季度发放的方式。</w:t>
      </w:r>
      <w:r>
        <w:rPr>
          <w:rFonts w:hint="eastAsia" w:ascii="Times New Roman" w:hAnsi="Times New Roman" w:eastAsia="仿宋_GB2312"/>
          <w:color w:val="auto"/>
          <w:sz w:val="32"/>
          <w:szCs w:val="32"/>
          <w:u w:val="none"/>
          <w:lang w:val="en-US" w:eastAsia="zh-CN"/>
        </w:rPr>
        <w:t>每季度1月、4月、7月、10月的16日-22日</w:t>
      </w:r>
      <w:r>
        <w:rPr>
          <w:rFonts w:hint="eastAsia" w:ascii="Times New Roman" w:hAnsi="Times New Roman" w:eastAsia="仿宋_GB2312"/>
          <w:color w:val="auto"/>
          <w:sz w:val="32"/>
          <w:szCs w:val="32"/>
          <w:u w:val="none"/>
          <w:lang w:eastAsia="zh-CN"/>
        </w:rPr>
        <w:t>，各区人力资源和社会保障局联合区社会保险中心、区市场监督管理局</w:t>
      </w:r>
      <w:bookmarkStart w:id="12" w:name="_GoBack"/>
      <w:r>
        <w:rPr>
          <w:rFonts w:hint="eastAsia" w:ascii="Times New Roman" w:hAnsi="Times New Roman" w:eastAsia="仿宋_GB2312"/>
          <w:color w:val="auto"/>
          <w:sz w:val="32"/>
          <w:szCs w:val="32"/>
          <w:u w:val="none"/>
          <w:lang w:eastAsia="zh-CN"/>
        </w:rPr>
        <w:t>对上季度申报且符合补贴条件的人员在职、社保缴纳情况、企业存续状况和其他影响享受补贴的相关情况进行复核：</w:t>
      </w:r>
    </w:p>
    <w:bookmarkEnd w:id="12"/>
    <w:p>
      <w:pPr>
        <w:overflowPunct w:val="0"/>
        <w:adjustRightInd w:val="0"/>
        <w:spacing w:line="600" w:lineRule="exact"/>
        <w:ind w:firstLine="640" w:firstLineChars="200"/>
        <w:jc w:val="both"/>
        <w:rPr>
          <w:rFonts w:hint="eastAsia" w:ascii="Times New Roman" w:hAnsi="Times New Roman" w:eastAsia="仿宋_GB2312"/>
          <w:color w:val="auto"/>
          <w:sz w:val="32"/>
          <w:szCs w:val="32"/>
          <w:u w:val="none"/>
          <w:lang w:eastAsia="zh-CN"/>
        </w:rPr>
      </w:pPr>
      <w:r>
        <w:rPr>
          <w:rFonts w:hint="eastAsia" w:ascii="Times New Roman" w:hAnsi="Times New Roman" w:eastAsia="仿宋_GB2312"/>
          <w:color w:val="auto"/>
          <w:sz w:val="32"/>
          <w:szCs w:val="32"/>
          <w:u w:val="none"/>
          <w:lang w:eastAsia="zh-CN"/>
        </w:rPr>
        <w:t>（一）对情况无变化的，继续按季度发放生活补贴。</w:t>
      </w:r>
    </w:p>
    <w:p>
      <w:pPr>
        <w:overflowPunct w:val="0"/>
        <w:adjustRightInd w:val="0"/>
        <w:spacing w:line="600" w:lineRule="exact"/>
        <w:ind w:firstLine="640" w:firstLineChars="200"/>
        <w:jc w:val="both"/>
        <w:rPr>
          <w:rFonts w:hint="eastAsia" w:ascii="Times New Roman" w:hAnsi="Times New Roman" w:eastAsia="仿宋_GB2312"/>
          <w:color w:val="auto"/>
          <w:sz w:val="32"/>
          <w:szCs w:val="32"/>
          <w:u w:val="none"/>
          <w:lang w:eastAsia="zh-CN"/>
        </w:rPr>
      </w:pPr>
      <w:r>
        <w:rPr>
          <w:rFonts w:hint="eastAsia" w:ascii="Times New Roman" w:hAnsi="Times New Roman" w:eastAsia="仿宋_GB2312"/>
          <w:color w:val="auto"/>
          <w:sz w:val="32"/>
          <w:szCs w:val="32"/>
          <w:u w:val="none"/>
          <w:lang w:eastAsia="zh-CN"/>
        </w:rPr>
        <w:t>（二）对已从申报时所在单位离职（离开洛阳去外地工作）、自主创业的企业已注销人员，取消其享受补贴的资格，不再发放补贴。</w:t>
      </w:r>
    </w:p>
    <w:p>
      <w:pPr>
        <w:overflowPunct w:val="0"/>
        <w:adjustRightInd w:val="0"/>
        <w:spacing w:line="600" w:lineRule="exact"/>
        <w:ind w:firstLine="640" w:firstLineChars="200"/>
        <w:jc w:val="both"/>
        <w:rPr>
          <w:rFonts w:hint="eastAsia" w:ascii="Times New Roman" w:hAnsi="Times New Roman" w:eastAsia="仿宋_GB2312"/>
          <w:color w:val="auto"/>
          <w:sz w:val="32"/>
          <w:szCs w:val="32"/>
          <w:u w:val="none"/>
          <w:lang w:eastAsia="zh-CN"/>
        </w:rPr>
      </w:pPr>
      <w:r>
        <w:rPr>
          <w:rFonts w:hint="eastAsia" w:ascii="Times New Roman" w:hAnsi="Times New Roman" w:eastAsia="仿宋_GB2312"/>
          <w:color w:val="auto"/>
          <w:sz w:val="32"/>
          <w:szCs w:val="32"/>
          <w:u w:val="none"/>
          <w:lang w:eastAsia="zh-CN"/>
        </w:rPr>
        <w:t>（三）对已从申报时所在单位离职，但仍在洛阳工作（受聘、签约其他单位或自主在洛阳市创办企业），无其他影响补贴发放情况的，需由申报人于次月按要求向新单位重新申报，并按程序审核合格后再发放。</w:t>
      </w:r>
    </w:p>
    <w:p>
      <w:pPr>
        <w:overflowPunct w:val="0"/>
        <w:adjustRightInd w:val="0"/>
        <w:spacing w:line="600" w:lineRule="exact"/>
        <w:ind w:firstLine="640" w:firstLineChars="200"/>
        <w:jc w:val="both"/>
        <w:rPr>
          <w:rFonts w:hint="eastAsia" w:ascii="Times New Roman" w:hAnsi="Times New Roman" w:eastAsia="仿宋_GB2312"/>
          <w:color w:val="auto"/>
          <w:sz w:val="32"/>
          <w:szCs w:val="32"/>
          <w:u w:val="none"/>
          <w:lang w:eastAsia="zh-CN"/>
        </w:rPr>
      </w:pPr>
      <w:r>
        <w:rPr>
          <w:rFonts w:hint="eastAsia" w:ascii="Times New Roman" w:hAnsi="Times New Roman" w:eastAsia="黑体"/>
          <w:color w:val="auto"/>
          <w:kern w:val="0"/>
          <w:sz w:val="32"/>
          <w:szCs w:val="32"/>
          <w:u w:val="none"/>
          <w:lang w:eastAsia="zh-CN"/>
        </w:rPr>
        <w:t>第十三条</w:t>
      </w:r>
      <w:r>
        <w:rPr>
          <w:rFonts w:hint="eastAsia" w:ascii="Times New Roman" w:hAnsi="Times New Roman" w:eastAsia="仿宋_GB2312"/>
          <w:color w:val="auto"/>
          <w:sz w:val="32"/>
          <w:szCs w:val="32"/>
          <w:u w:val="none"/>
          <w:lang w:val="en-US" w:eastAsia="zh-CN"/>
        </w:rPr>
        <w:t xml:space="preserve">  </w:t>
      </w:r>
      <w:r>
        <w:rPr>
          <w:rFonts w:hint="eastAsia" w:ascii="Times New Roman" w:hAnsi="Times New Roman" w:eastAsia="仿宋_GB2312"/>
          <w:color w:val="auto"/>
          <w:sz w:val="32"/>
          <w:szCs w:val="32"/>
          <w:u w:val="none"/>
          <w:lang w:eastAsia="zh-CN"/>
        </w:rPr>
        <w:t>未就业或创业人员</w:t>
      </w:r>
      <w:r>
        <w:rPr>
          <w:rFonts w:ascii="Times New Roman" w:hAnsi="Times New Roman" w:eastAsia="仿宋_GB2312"/>
          <w:color w:val="auto"/>
          <w:sz w:val="32"/>
          <w:szCs w:val="32"/>
          <w:u w:val="none"/>
        </w:rPr>
        <w:t>生活补贴</w:t>
      </w:r>
      <w:r>
        <w:rPr>
          <w:rFonts w:hint="eastAsia" w:ascii="Times New Roman" w:hAnsi="Times New Roman" w:eastAsia="仿宋_GB2312"/>
          <w:color w:val="auto"/>
          <w:sz w:val="32"/>
          <w:szCs w:val="32"/>
          <w:u w:val="none"/>
          <w:lang w:eastAsia="zh-CN"/>
        </w:rPr>
        <w:t>办理流程参照本细则第九条，由市人力资源和社会保障局联合市社会保险中心进行审核。采取当月申请、下月发放模式，由市财政建立求职生活补贴专户，从</w:t>
      </w:r>
      <w:r>
        <w:rPr>
          <w:rFonts w:ascii="Times New Roman" w:hAnsi="Times New Roman" w:eastAsia="仿宋_GB2312"/>
          <w:color w:val="auto"/>
          <w:sz w:val="32"/>
          <w:szCs w:val="32"/>
          <w:u w:val="none"/>
        </w:rPr>
        <w:t>申请成功</w:t>
      </w:r>
      <w:r>
        <w:rPr>
          <w:rFonts w:hint="eastAsia" w:ascii="Times New Roman" w:hAnsi="Times New Roman" w:eastAsia="仿宋_GB2312"/>
          <w:color w:val="auto"/>
          <w:sz w:val="32"/>
          <w:szCs w:val="32"/>
          <w:u w:val="none"/>
          <w:lang w:eastAsia="zh-CN"/>
        </w:rPr>
        <w:t>当</w:t>
      </w:r>
      <w:r>
        <w:rPr>
          <w:rFonts w:ascii="Times New Roman" w:hAnsi="Times New Roman" w:eastAsia="仿宋_GB2312"/>
          <w:color w:val="auto"/>
          <w:sz w:val="32"/>
          <w:szCs w:val="32"/>
          <w:u w:val="none"/>
        </w:rPr>
        <w:t>月</w:t>
      </w:r>
      <w:r>
        <w:rPr>
          <w:rFonts w:hint="eastAsia" w:ascii="Times New Roman" w:hAnsi="Times New Roman" w:eastAsia="仿宋_GB2312"/>
          <w:color w:val="auto"/>
          <w:sz w:val="32"/>
          <w:szCs w:val="32"/>
          <w:u w:val="none"/>
          <w:lang w:eastAsia="zh-CN"/>
        </w:rPr>
        <w:t>开始计算，次月初由市财政直接将资金拨付至相应人员社保卡金融账户。</w:t>
      </w:r>
    </w:p>
    <w:p>
      <w:pPr>
        <w:overflowPunct w:val="0"/>
        <w:adjustRightInd w:val="0"/>
        <w:spacing w:line="600" w:lineRule="exact"/>
        <w:jc w:val="center"/>
        <w:rPr>
          <w:rFonts w:ascii="Times New Roman" w:hAnsi="Times New Roman" w:eastAsia="黑体"/>
          <w:color w:val="auto"/>
          <w:sz w:val="32"/>
          <w:szCs w:val="32"/>
          <w:u w:val="none"/>
        </w:rPr>
      </w:pPr>
      <w:bookmarkStart w:id="11" w:name="_Toc969021700_WPSOffice_Level1"/>
      <w:r>
        <w:rPr>
          <w:rFonts w:ascii="Times New Roman" w:hAnsi="Times New Roman" w:eastAsia="黑体"/>
          <w:color w:val="auto"/>
          <w:sz w:val="32"/>
          <w:szCs w:val="32"/>
          <w:u w:val="none"/>
        </w:rPr>
        <w:t>第七章  附  则</w:t>
      </w:r>
      <w:bookmarkEnd w:id="11"/>
    </w:p>
    <w:p>
      <w:pPr>
        <w:keepNext w:val="0"/>
        <w:keepLines w:val="0"/>
        <w:pageBreakBefore w:val="0"/>
        <w:widowControl w:val="0"/>
        <w:kinsoku/>
        <w:wordWrap/>
        <w:overflowPunct w:val="0"/>
        <w:topLinePunct w:val="0"/>
        <w:autoSpaceDE/>
        <w:autoSpaceDN/>
        <w:bidi w:val="0"/>
        <w:adjustRightInd w:val="0"/>
        <w:snapToGrid/>
        <w:spacing w:line="240" w:lineRule="exact"/>
        <w:ind w:firstLine="640" w:firstLineChars="200"/>
        <w:textAlignment w:val="auto"/>
        <w:rPr>
          <w:rFonts w:hint="eastAsia" w:ascii="Times New Roman" w:hAnsi="Times New Roman" w:eastAsia="黑体"/>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strike w:val="0"/>
          <w:dstrike w:val="0"/>
          <w:color w:val="auto"/>
          <w:kern w:val="0"/>
          <w:sz w:val="32"/>
          <w:szCs w:val="32"/>
          <w:u w:val="none"/>
          <w:lang w:val="en-US" w:eastAsia="zh-CN"/>
        </w:rPr>
        <w:t>第十</w:t>
      </w:r>
      <w:r>
        <w:rPr>
          <w:rFonts w:hint="eastAsia" w:ascii="Times New Roman" w:hAnsi="Times New Roman" w:eastAsia="黑体" w:cs="Times New Roman"/>
          <w:strike w:val="0"/>
          <w:dstrike w:val="0"/>
          <w:color w:val="auto"/>
          <w:kern w:val="0"/>
          <w:sz w:val="32"/>
          <w:szCs w:val="32"/>
          <w:u w:val="none"/>
          <w:lang w:val="en-US" w:eastAsia="zh-CN"/>
        </w:rPr>
        <w:t>四</w:t>
      </w:r>
      <w:r>
        <w:rPr>
          <w:rFonts w:hint="default" w:ascii="Times New Roman" w:hAnsi="Times New Roman" w:eastAsia="黑体" w:cs="Times New Roman"/>
          <w:strike w:val="0"/>
          <w:dstrike w:val="0"/>
          <w:color w:val="auto"/>
          <w:kern w:val="0"/>
          <w:sz w:val="32"/>
          <w:szCs w:val="32"/>
          <w:u w:val="none"/>
          <w:lang w:val="en-US" w:eastAsia="zh-CN"/>
        </w:rPr>
        <w:t xml:space="preserve">条 </w:t>
      </w:r>
      <w:r>
        <w:rPr>
          <w:rFonts w:hint="default" w:ascii="Times New Roman" w:hAnsi="Times New Roman" w:eastAsia="仿宋_GB2312" w:cs="Times New Roman"/>
          <w:color w:val="auto"/>
          <w:sz w:val="32"/>
          <w:szCs w:val="32"/>
          <w:u w:val="none"/>
          <w:lang w:val="en-US" w:eastAsia="zh-CN"/>
        </w:rPr>
        <w:t xml:space="preserve"> </w:t>
      </w:r>
      <w:r>
        <w:rPr>
          <w:rFonts w:hint="eastAsia" w:ascii="Times New Roman" w:hAnsi="Times New Roman" w:eastAsia="仿宋_GB2312" w:cs="方正仿宋_GBK"/>
          <w:b w:val="0"/>
          <w:bCs/>
          <w:snapToGrid/>
          <w:color w:val="auto"/>
          <w:spacing w:val="0"/>
          <w:kern w:val="0"/>
          <w:sz w:val="32"/>
          <w:szCs w:val="32"/>
          <w:u w:val="none"/>
          <w:lang w:val="en-US" w:eastAsia="zh-CN"/>
        </w:rPr>
        <w:t>2020</w:t>
      </w:r>
      <w:r>
        <w:rPr>
          <w:rFonts w:hint="eastAsia" w:ascii="Times New Roman" w:hAnsi="Times New Roman" w:eastAsia="仿宋_GB2312" w:cs="仿宋_GB2312"/>
          <w:b w:val="0"/>
          <w:bCs/>
          <w:color w:val="auto"/>
          <w:sz w:val="32"/>
          <w:szCs w:val="32"/>
          <w:u w:val="none"/>
        </w:rPr>
        <w:t>年</w:t>
      </w:r>
      <w:r>
        <w:rPr>
          <w:rFonts w:hint="eastAsia" w:ascii="Times New Roman" w:hAnsi="Times New Roman" w:eastAsia="仿宋_GB2312" w:cs="方正仿宋_GBK"/>
          <w:b w:val="0"/>
          <w:bCs/>
          <w:snapToGrid/>
          <w:color w:val="auto"/>
          <w:spacing w:val="0"/>
          <w:kern w:val="0"/>
          <w:sz w:val="32"/>
          <w:szCs w:val="32"/>
          <w:u w:val="none"/>
          <w:lang w:val="en-US" w:eastAsia="zh-CN"/>
        </w:rPr>
        <w:t>7</w:t>
      </w:r>
      <w:r>
        <w:rPr>
          <w:rFonts w:hint="eastAsia" w:ascii="Times New Roman" w:hAnsi="Times New Roman" w:eastAsia="仿宋_GB2312" w:cs="仿宋_GB2312"/>
          <w:b w:val="0"/>
          <w:bCs/>
          <w:color w:val="auto"/>
          <w:sz w:val="32"/>
          <w:szCs w:val="32"/>
          <w:u w:val="none"/>
        </w:rPr>
        <w:t>月</w:t>
      </w:r>
      <w:r>
        <w:rPr>
          <w:rFonts w:hint="eastAsia" w:ascii="Times New Roman" w:hAnsi="Times New Roman" w:eastAsia="仿宋_GB2312" w:cs="方正仿宋_GBK"/>
          <w:b w:val="0"/>
          <w:bCs/>
          <w:snapToGrid/>
          <w:color w:val="auto"/>
          <w:spacing w:val="0"/>
          <w:kern w:val="0"/>
          <w:sz w:val="32"/>
          <w:szCs w:val="32"/>
          <w:u w:val="none"/>
          <w:lang w:val="en-US" w:eastAsia="zh-CN"/>
        </w:rPr>
        <w:t>23</w:t>
      </w:r>
      <w:r>
        <w:rPr>
          <w:rFonts w:hint="eastAsia" w:ascii="Times New Roman" w:hAnsi="Times New Roman" w:eastAsia="仿宋_GB2312" w:cs="仿宋_GB2312"/>
          <w:b w:val="0"/>
          <w:bCs/>
          <w:color w:val="auto"/>
          <w:sz w:val="32"/>
          <w:szCs w:val="32"/>
          <w:u w:val="none"/>
        </w:rPr>
        <w:t>日</w:t>
      </w:r>
      <w:r>
        <w:rPr>
          <w:rFonts w:hint="eastAsia" w:ascii="Times New Roman" w:hAnsi="Times New Roman" w:eastAsia="仿宋_GB2312" w:cs="仿宋_GB2312"/>
          <w:b w:val="0"/>
          <w:bCs/>
          <w:color w:val="auto"/>
          <w:sz w:val="32"/>
          <w:szCs w:val="32"/>
          <w:u w:val="none"/>
          <w:lang w:val="en-US" w:eastAsia="zh-CN"/>
        </w:rPr>
        <w:t>至</w:t>
      </w:r>
      <w:r>
        <w:rPr>
          <w:rFonts w:hint="eastAsia" w:ascii="Times New Roman" w:hAnsi="Times New Roman" w:eastAsia="仿宋_GB2312" w:cs="方正仿宋_GBK"/>
          <w:b w:val="0"/>
          <w:bCs/>
          <w:snapToGrid/>
          <w:color w:val="auto"/>
          <w:spacing w:val="0"/>
          <w:kern w:val="0"/>
          <w:sz w:val="32"/>
          <w:szCs w:val="32"/>
          <w:u w:val="none"/>
          <w:lang w:val="en-US" w:eastAsia="zh-CN"/>
        </w:rPr>
        <w:t>2022</w:t>
      </w:r>
      <w:r>
        <w:rPr>
          <w:rFonts w:hint="eastAsia" w:ascii="Times New Roman" w:hAnsi="Times New Roman" w:eastAsia="仿宋_GB2312" w:cs="仿宋_GB2312"/>
          <w:b w:val="0"/>
          <w:bCs/>
          <w:color w:val="auto"/>
          <w:sz w:val="32"/>
          <w:szCs w:val="32"/>
          <w:u w:val="none"/>
          <w:lang w:val="en-US" w:eastAsia="zh-CN"/>
        </w:rPr>
        <w:t>年</w:t>
      </w:r>
      <w:r>
        <w:rPr>
          <w:rFonts w:hint="eastAsia" w:ascii="Times New Roman" w:hAnsi="Times New Roman" w:eastAsia="仿宋_GB2312" w:cs="方正仿宋_GBK"/>
          <w:b w:val="0"/>
          <w:bCs/>
          <w:snapToGrid/>
          <w:color w:val="auto"/>
          <w:spacing w:val="0"/>
          <w:kern w:val="0"/>
          <w:sz w:val="32"/>
          <w:szCs w:val="32"/>
          <w:u w:val="none"/>
          <w:lang w:val="en-US" w:eastAsia="zh-CN"/>
        </w:rPr>
        <w:t>6</w:t>
      </w:r>
      <w:r>
        <w:rPr>
          <w:rFonts w:hint="eastAsia" w:ascii="Times New Roman" w:hAnsi="Times New Roman" w:eastAsia="仿宋_GB2312" w:cs="仿宋_GB2312"/>
          <w:b w:val="0"/>
          <w:bCs/>
          <w:color w:val="auto"/>
          <w:sz w:val="32"/>
          <w:szCs w:val="32"/>
          <w:u w:val="none"/>
          <w:lang w:val="en-US" w:eastAsia="zh-CN"/>
        </w:rPr>
        <w:t>月</w:t>
      </w:r>
      <w:r>
        <w:rPr>
          <w:rFonts w:hint="eastAsia" w:ascii="Times New Roman" w:hAnsi="Times New Roman" w:eastAsia="仿宋_GB2312" w:cs="方正仿宋_GBK"/>
          <w:b w:val="0"/>
          <w:bCs/>
          <w:snapToGrid/>
          <w:color w:val="auto"/>
          <w:spacing w:val="0"/>
          <w:kern w:val="0"/>
          <w:sz w:val="32"/>
          <w:szCs w:val="32"/>
          <w:u w:val="none"/>
          <w:lang w:val="en-US" w:eastAsia="zh-CN"/>
        </w:rPr>
        <w:t>1</w:t>
      </w:r>
      <w:r>
        <w:rPr>
          <w:rFonts w:hint="eastAsia" w:ascii="Times New Roman" w:hAnsi="Times New Roman" w:eastAsia="仿宋_GB2312" w:cs="仿宋_GB2312"/>
          <w:b w:val="0"/>
          <w:bCs/>
          <w:color w:val="auto"/>
          <w:sz w:val="32"/>
          <w:szCs w:val="32"/>
          <w:u w:val="none"/>
          <w:lang w:val="en-US" w:eastAsia="zh-CN"/>
        </w:rPr>
        <w:t>日（不含）之间</w:t>
      </w:r>
      <w:r>
        <w:rPr>
          <w:rFonts w:hint="eastAsia" w:ascii="Times New Roman" w:hAnsi="Times New Roman" w:eastAsia="仿宋_GB2312" w:cs="仿宋_GB2312"/>
          <w:b w:val="0"/>
          <w:bCs/>
          <w:color w:val="auto"/>
          <w:sz w:val="32"/>
          <w:szCs w:val="32"/>
          <w:u w:val="none"/>
          <w:lang w:eastAsia="zh-CN"/>
        </w:rPr>
        <w:t>来洛的全日制硕士研究生尚未</w:t>
      </w:r>
      <w:r>
        <w:rPr>
          <w:rFonts w:hint="eastAsia" w:ascii="Times New Roman" w:hAnsi="Times New Roman" w:eastAsia="仿宋_GB2312" w:cs="仿宋_GB2312"/>
          <w:b w:val="0"/>
          <w:bCs/>
          <w:color w:val="auto"/>
          <w:sz w:val="32"/>
          <w:szCs w:val="32"/>
          <w:u w:val="none"/>
          <w:lang w:val="en-US" w:eastAsia="zh-CN"/>
        </w:rPr>
        <w:t>申领生活补贴的，按照《洛阳市人力资源和社会保障局关于印发2021年度洛阳市新引进博士、硕士研究生生活补贴申报及发放工作方案》（洛人社专技〔2021〕3号）的规定及标准申领生活补贴，2023年12月31日前申报完毕。</w:t>
      </w: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黑体"/>
          <w:color w:val="auto"/>
          <w:kern w:val="0"/>
          <w:sz w:val="32"/>
          <w:szCs w:val="32"/>
          <w:u w:val="none"/>
        </w:rPr>
        <w:t>第十</w:t>
      </w:r>
      <w:r>
        <w:rPr>
          <w:rFonts w:hint="eastAsia" w:ascii="Times New Roman" w:hAnsi="Times New Roman" w:eastAsia="黑体"/>
          <w:color w:val="auto"/>
          <w:kern w:val="0"/>
          <w:sz w:val="32"/>
          <w:szCs w:val="32"/>
          <w:u w:val="none"/>
          <w:lang w:eastAsia="zh-CN"/>
        </w:rPr>
        <w:t>五</w:t>
      </w:r>
      <w:r>
        <w:rPr>
          <w:rFonts w:ascii="Times New Roman" w:hAnsi="Times New Roman" w:eastAsia="黑体"/>
          <w:color w:val="auto"/>
          <w:kern w:val="0"/>
          <w:sz w:val="32"/>
          <w:szCs w:val="32"/>
          <w:u w:val="none"/>
        </w:rPr>
        <w:t xml:space="preserve">条 </w:t>
      </w:r>
      <w:r>
        <w:rPr>
          <w:rFonts w:ascii="Times New Roman" w:hAnsi="Times New Roman" w:eastAsia="仿宋_GB2312"/>
          <w:color w:val="auto"/>
          <w:sz w:val="32"/>
          <w:szCs w:val="32"/>
          <w:u w:val="none"/>
        </w:rPr>
        <w:t xml:space="preserve"> 本细则中生活补贴金额均为税前标准。</w:t>
      </w:r>
    </w:p>
    <w:p>
      <w:pPr>
        <w:overflowPunct w:val="0"/>
        <w:adjustRightInd w:val="0"/>
        <w:spacing w:line="600" w:lineRule="exact"/>
        <w:ind w:firstLine="640" w:firstLineChars="200"/>
        <w:rPr>
          <w:rFonts w:hint="eastAsia" w:ascii="仿宋_GB2312" w:hAnsi="仿宋_GB2312" w:eastAsia="仿宋_GB2312" w:cs="仿宋_GB2312"/>
          <w:color w:val="auto"/>
          <w:kern w:val="0"/>
          <w:sz w:val="32"/>
          <w:szCs w:val="32"/>
          <w:u w:val="none"/>
        </w:rPr>
      </w:pPr>
      <w:r>
        <w:rPr>
          <w:rFonts w:ascii="Times New Roman" w:hAnsi="Times New Roman" w:eastAsia="黑体"/>
          <w:color w:val="auto"/>
          <w:kern w:val="0"/>
          <w:sz w:val="32"/>
          <w:szCs w:val="32"/>
          <w:u w:val="none"/>
        </w:rPr>
        <w:t>第十</w:t>
      </w:r>
      <w:r>
        <w:rPr>
          <w:rFonts w:hint="eastAsia" w:ascii="Times New Roman" w:hAnsi="Times New Roman" w:eastAsia="黑体"/>
          <w:color w:val="auto"/>
          <w:kern w:val="0"/>
          <w:sz w:val="32"/>
          <w:szCs w:val="32"/>
          <w:u w:val="none"/>
          <w:lang w:eastAsia="zh-CN"/>
        </w:rPr>
        <w:t>六</w:t>
      </w:r>
      <w:r>
        <w:rPr>
          <w:rFonts w:ascii="Times New Roman" w:hAnsi="Times New Roman" w:eastAsia="黑体"/>
          <w:color w:val="auto"/>
          <w:kern w:val="0"/>
          <w:sz w:val="32"/>
          <w:szCs w:val="32"/>
          <w:u w:val="none"/>
        </w:rPr>
        <w:t xml:space="preserve">条 </w:t>
      </w:r>
      <w:r>
        <w:rPr>
          <w:rFonts w:ascii="Times New Roman" w:hAnsi="Times New Roman" w:eastAsia="仿宋_GB2312"/>
          <w:color w:val="auto"/>
          <w:sz w:val="32"/>
          <w:szCs w:val="32"/>
          <w:u w:val="none"/>
        </w:rPr>
        <w:t xml:space="preserve"> 对受理审核部门、用人单位等工作不力、服务不到位的，要限期进行整改</w:t>
      </w:r>
      <w:r>
        <w:rPr>
          <w:rFonts w:hint="eastAsia" w:ascii="Times New Roman" w:hAnsi="Times New Roman" w:eastAsia="仿宋_GB2312"/>
          <w:color w:val="auto"/>
          <w:sz w:val="32"/>
          <w:szCs w:val="32"/>
          <w:u w:val="none"/>
          <w:lang w:eastAsia="zh-CN"/>
        </w:rPr>
        <w:t>。</w:t>
      </w:r>
      <w:r>
        <w:rPr>
          <w:rFonts w:hint="eastAsia" w:ascii="仿宋_GB2312" w:hAnsi="仿宋_GB2312" w:eastAsia="仿宋_GB2312" w:cs="仿宋_GB2312"/>
          <w:color w:val="auto"/>
          <w:kern w:val="0"/>
          <w:sz w:val="32"/>
          <w:szCs w:val="32"/>
          <w:u w:val="none"/>
        </w:rPr>
        <w:t>申报人及其所在单位提供虚假申报材料</w:t>
      </w:r>
      <w:r>
        <w:rPr>
          <w:rFonts w:hint="eastAsia" w:ascii="仿宋_GB2312" w:hAnsi="仿宋_GB2312" w:eastAsia="仿宋_GB2312" w:cs="仿宋_GB2312"/>
          <w:color w:val="auto"/>
          <w:kern w:val="0"/>
          <w:sz w:val="32"/>
          <w:szCs w:val="32"/>
          <w:u w:val="none"/>
          <w:lang w:eastAsia="zh-CN"/>
        </w:rPr>
        <w:t>申领生活补贴</w:t>
      </w:r>
      <w:r>
        <w:rPr>
          <w:rFonts w:hint="eastAsia" w:ascii="仿宋_GB2312" w:hAnsi="仿宋_GB2312" w:eastAsia="仿宋_GB2312" w:cs="仿宋_GB2312"/>
          <w:color w:val="auto"/>
          <w:kern w:val="0"/>
          <w:sz w:val="32"/>
          <w:szCs w:val="32"/>
          <w:u w:val="none"/>
        </w:rPr>
        <w:t>行为的，经查实后，取消申报人的受</w:t>
      </w:r>
      <w:r>
        <w:rPr>
          <w:rFonts w:hint="eastAsia" w:ascii="仿宋_GB2312" w:hAnsi="仿宋_GB2312" w:eastAsia="仿宋_GB2312" w:cs="仿宋_GB2312"/>
          <w:color w:val="auto"/>
          <w:kern w:val="0"/>
          <w:sz w:val="32"/>
          <w:szCs w:val="32"/>
          <w:u w:val="none"/>
          <w:lang w:eastAsia="zh-CN"/>
        </w:rPr>
        <w:t>奖励</w:t>
      </w:r>
      <w:r>
        <w:rPr>
          <w:rFonts w:hint="eastAsia" w:ascii="仿宋_GB2312" w:hAnsi="仿宋_GB2312" w:eastAsia="仿宋_GB2312" w:cs="仿宋_GB2312"/>
          <w:color w:val="auto"/>
          <w:kern w:val="0"/>
          <w:sz w:val="32"/>
          <w:szCs w:val="32"/>
          <w:u w:val="none"/>
        </w:rPr>
        <w:t>资格；已经获取</w:t>
      </w:r>
      <w:r>
        <w:rPr>
          <w:rFonts w:hint="eastAsia" w:ascii="仿宋_GB2312" w:hAnsi="仿宋_GB2312" w:eastAsia="仿宋_GB2312" w:cs="仿宋_GB2312"/>
          <w:color w:val="auto"/>
          <w:kern w:val="0"/>
          <w:sz w:val="32"/>
          <w:szCs w:val="32"/>
          <w:u w:val="none"/>
          <w:lang w:eastAsia="zh-CN"/>
        </w:rPr>
        <w:t>奖励</w:t>
      </w:r>
      <w:r>
        <w:rPr>
          <w:rFonts w:hint="eastAsia" w:ascii="仿宋_GB2312" w:hAnsi="仿宋_GB2312" w:eastAsia="仿宋_GB2312" w:cs="仿宋_GB2312"/>
          <w:color w:val="auto"/>
          <w:kern w:val="0"/>
          <w:sz w:val="32"/>
          <w:szCs w:val="32"/>
          <w:u w:val="none"/>
        </w:rPr>
        <w:t>的，对</w:t>
      </w:r>
      <w:r>
        <w:rPr>
          <w:rFonts w:hint="eastAsia" w:ascii="仿宋_GB2312" w:hAnsi="仿宋_GB2312" w:eastAsia="仿宋_GB2312" w:cs="仿宋_GB2312"/>
          <w:color w:val="auto"/>
          <w:kern w:val="0"/>
          <w:sz w:val="32"/>
          <w:szCs w:val="32"/>
          <w:u w:val="none"/>
          <w:lang w:eastAsia="zh-CN"/>
        </w:rPr>
        <w:t>奖励</w:t>
      </w:r>
      <w:r>
        <w:rPr>
          <w:rFonts w:hint="eastAsia" w:ascii="仿宋_GB2312" w:hAnsi="仿宋_GB2312" w:eastAsia="仿宋_GB2312" w:cs="仿宋_GB2312"/>
          <w:color w:val="auto"/>
          <w:kern w:val="0"/>
          <w:sz w:val="32"/>
          <w:szCs w:val="32"/>
          <w:u w:val="none"/>
        </w:rPr>
        <w:t>金予以追缴。</w:t>
      </w:r>
    </w:p>
    <w:p>
      <w:pPr>
        <w:overflowPunct w:val="0"/>
        <w:adjustRightInd w:val="0"/>
        <w:spacing w:line="600" w:lineRule="exact"/>
        <w:ind w:firstLine="640" w:firstLineChars="200"/>
        <w:rPr>
          <w:rFonts w:ascii="Times New Roman" w:hAnsi="Times New Roman" w:eastAsia="仿宋_GB2312"/>
          <w:color w:val="auto"/>
          <w:sz w:val="32"/>
          <w:szCs w:val="32"/>
          <w:u w:val="none"/>
        </w:rPr>
      </w:pPr>
      <w:r>
        <w:rPr>
          <w:rFonts w:hint="eastAsia" w:ascii="Times New Roman" w:hAnsi="Times New Roman" w:eastAsia="黑体"/>
          <w:color w:val="auto"/>
          <w:kern w:val="0"/>
          <w:sz w:val="32"/>
          <w:szCs w:val="32"/>
          <w:u w:val="none"/>
          <w:lang w:eastAsia="zh-CN"/>
        </w:rPr>
        <w:t>第十七条</w:t>
      </w:r>
      <w:r>
        <w:rPr>
          <w:rFonts w:hint="eastAsia" w:ascii="仿宋_GB2312" w:hAnsi="仿宋_GB2312" w:eastAsia="仿宋_GB2312" w:cs="仿宋_GB2312"/>
          <w:color w:val="auto"/>
          <w:kern w:val="0"/>
          <w:sz w:val="32"/>
          <w:szCs w:val="32"/>
          <w:u w:val="none"/>
          <w:lang w:val="en-US" w:eastAsia="zh-CN"/>
        </w:rPr>
        <w:t xml:space="preserve">  </w:t>
      </w:r>
      <w:r>
        <w:rPr>
          <w:rFonts w:hint="eastAsia" w:ascii="Times New Roman" w:hAnsi="Times New Roman" w:eastAsia="仿宋_GB2312"/>
          <w:color w:val="auto"/>
          <w:sz w:val="32"/>
          <w:szCs w:val="32"/>
          <w:u w:val="none"/>
          <w:lang w:val="en-US" w:eastAsia="zh-CN"/>
        </w:rPr>
        <w:t>用人单位须对本单位申报人员的在职状况负责，一经离职，需及时提交情况说明，并加盖单位公章报单位纳税所在</w:t>
      </w:r>
      <w:r>
        <w:rPr>
          <w:rFonts w:hint="eastAsia" w:ascii="Times New Roman" w:hAnsi="Times New Roman" w:eastAsia="仿宋_GB2312"/>
          <w:color w:val="auto"/>
          <w:sz w:val="32"/>
          <w:szCs w:val="32"/>
          <w:u w:val="none"/>
          <w:lang w:eastAsia="zh-CN"/>
        </w:rPr>
        <w:t>区人力资源和社会保障局。</w:t>
      </w:r>
    </w:p>
    <w:p>
      <w:pPr>
        <w:overflowPunct w:val="0"/>
        <w:adjustRightInd w:val="0"/>
        <w:spacing w:line="600" w:lineRule="exact"/>
        <w:ind w:firstLine="640" w:firstLineChars="200"/>
        <w:rPr>
          <w:rFonts w:ascii="Times New Roman" w:hAnsi="Times New Roman" w:eastAsia="仿宋_GB2312"/>
          <w:strike w:val="0"/>
          <w:dstrike w:val="0"/>
          <w:color w:val="auto"/>
          <w:sz w:val="32"/>
          <w:szCs w:val="32"/>
          <w:u w:val="none"/>
        </w:rPr>
      </w:pPr>
      <w:r>
        <w:rPr>
          <w:rFonts w:ascii="Times New Roman" w:hAnsi="Times New Roman" w:eastAsia="黑体"/>
          <w:strike w:val="0"/>
          <w:dstrike w:val="0"/>
          <w:color w:val="auto"/>
          <w:kern w:val="0"/>
          <w:sz w:val="32"/>
          <w:szCs w:val="32"/>
          <w:u w:val="none"/>
        </w:rPr>
        <w:t>第十</w:t>
      </w:r>
      <w:r>
        <w:rPr>
          <w:rFonts w:hint="eastAsia" w:ascii="Times New Roman" w:hAnsi="Times New Roman" w:eastAsia="黑体"/>
          <w:strike w:val="0"/>
          <w:dstrike w:val="0"/>
          <w:color w:val="auto"/>
          <w:kern w:val="0"/>
          <w:sz w:val="32"/>
          <w:szCs w:val="32"/>
          <w:u w:val="none"/>
          <w:lang w:eastAsia="zh-CN"/>
        </w:rPr>
        <w:t>八</w:t>
      </w:r>
      <w:r>
        <w:rPr>
          <w:rFonts w:ascii="Times New Roman" w:hAnsi="Times New Roman" w:eastAsia="黑体"/>
          <w:strike w:val="0"/>
          <w:dstrike w:val="0"/>
          <w:color w:val="auto"/>
          <w:kern w:val="0"/>
          <w:sz w:val="32"/>
          <w:szCs w:val="32"/>
          <w:u w:val="none"/>
        </w:rPr>
        <w:t xml:space="preserve">条  </w:t>
      </w:r>
      <w:r>
        <w:rPr>
          <w:rFonts w:ascii="Times New Roman" w:hAnsi="Times New Roman" w:eastAsia="仿宋_GB2312"/>
          <w:strike w:val="0"/>
          <w:dstrike w:val="0"/>
          <w:color w:val="auto"/>
          <w:sz w:val="32"/>
          <w:szCs w:val="32"/>
          <w:u w:val="none"/>
        </w:rPr>
        <w:t>本办法与</w:t>
      </w:r>
      <w:r>
        <w:rPr>
          <w:rFonts w:hint="eastAsia" w:ascii="Times New Roman" w:hAnsi="Times New Roman" w:eastAsia="仿宋_GB2312"/>
          <w:strike w:val="0"/>
          <w:dstrike w:val="0"/>
          <w:color w:val="auto"/>
          <w:sz w:val="32"/>
          <w:szCs w:val="32"/>
          <w:u w:val="none"/>
          <w:lang w:eastAsia="zh-CN"/>
        </w:rPr>
        <w:t>洛阳市其他</w:t>
      </w:r>
      <w:r>
        <w:rPr>
          <w:rFonts w:ascii="Times New Roman" w:hAnsi="Times New Roman" w:eastAsia="仿宋_GB2312"/>
          <w:strike w:val="0"/>
          <w:dstrike w:val="0"/>
          <w:color w:val="auto"/>
          <w:sz w:val="32"/>
          <w:szCs w:val="32"/>
          <w:u w:val="none"/>
        </w:rPr>
        <w:t>政策有重复、交叉的，按照“从新、从优、从高和奖励补贴不重复”的原则执行。</w:t>
      </w:r>
    </w:p>
    <w:p>
      <w:pPr>
        <w:pStyle w:val="10"/>
        <w:overflowPunct w:val="0"/>
        <w:adjustRightInd w:val="0"/>
        <w:spacing w:line="600" w:lineRule="exact"/>
        <w:ind w:firstLine="640"/>
        <w:rPr>
          <w:rFonts w:hint="default" w:ascii="Times New Roman" w:hAnsi="Times New Roman" w:eastAsia="黑体"/>
          <w:color w:val="auto"/>
          <w:kern w:val="0"/>
          <w:szCs w:val="32"/>
          <w:u w:val="none"/>
          <w:lang w:val="en-US" w:eastAsia="zh-CN"/>
        </w:rPr>
      </w:pPr>
      <w:r>
        <w:rPr>
          <w:rFonts w:hint="eastAsia" w:ascii="Times New Roman" w:hAnsi="Times New Roman" w:eastAsia="黑体"/>
          <w:color w:val="auto"/>
          <w:kern w:val="0"/>
          <w:szCs w:val="32"/>
          <w:u w:val="none"/>
          <w:lang w:eastAsia="zh-CN"/>
        </w:rPr>
        <w:t>第十九条</w:t>
      </w:r>
      <w:r>
        <w:rPr>
          <w:rFonts w:hint="eastAsia" w:ascii="Times New Roman" w:hAnsi="Times New Roman" w:eastAsia="黑体"/>
          <w:color w:val="auto"/>
          <w:kern w:val="0"/>
          <w:szCs w:val="32"/>
          <w:u w:val="none"/>
          <w:lang w:val="en-US" w:eastAsia="zh-CN"/>
        </w:rPr>
        <w:t xml:space="preserve">  </w:t>
      </w:r>
      <w:r>
        <w:rPr>
          <w:rFonts w:hint="eastAsia" w:ascii="Times New Roman" w:hAnsi="Times New Roman" w:eastAsia="仿宋_GB2312" w:cs="Times New Roman"/>
          <w:strike w:val="0"/>
          <w:dstrike w:val="0"/>
          <w:color w:val="auto"/>
          <w:kern w:val="2"/>
          <w:sz w:val="32"/>
          <w:szCs w:val="32"/>
          <w:u w:val="none"/>
          <w:lang w:val="en-US" w:eastAsia="zh-CN" w:bidi="ar-SA"/>
        </w:rPr>
        <w:t>新安县、伊川县、宜阳县、汝阳县、洛宁县、栾川县、嵩县</w:t>
      </w:r>
      <w:r>
        <w:rPr>
          <w:rFonts w:hint="eastAsia" w:ascii="Times New Roman" w:hAnsi="Times New Roman" w:cs="Times New Roman"/>
          <w:strike w:val="0"/>
          <w:dstrike w:val="0"/>
          <w:color w:val="auto"/>
          <w:kern w:val="2"/>
          <w:sz w:val="32"/>
          <w:szCs w:val="32"/>
          <w:u w:val="none"/>
          <w:lang w:val="en-US" w:eastAsia="zh-CN" w:bidi="ar-SA"/>
        </w:rPr>
        <w:t>、偃师区、孟津区</w:t>
      </w:r>
      <w:r>
        <w:rPr>
          <w:rFonts w:hint="eastAsia" w:ascii="Times New Roman" w:hAnsi="Times New Roman" w:eastAsia="仿宋_GB2312" w:cs="Times New Roman"/>
          <w:strike w:val="0"/>
          <w:dstrike w:val="0"/>
          <w:color w:val="auto"/>
          <w:kern w:val="2"/>
          <w:sz w:val="32"/>
          <w:szCs w:val="32"/>
          <w:u w:val="none"/>
          <w:lang w:val="en-US" w:eastAsia="zh-CN" w:bidi="ar-SA"/>
        </w:rPr>
        <w:t>可以参照本细则制定本辖区青年人才生活补贴实施细则。</w:t>
      </w:r>
    </w:p>
    <w:p>
      <w:pPr>
        <w:pStyle w:val="10"/>
        <w:overflowPunct w:val="0"/>
        <w:adjustRightInd w:val="0"/>
        <w:spacing w:line="600" w:lineRule="exact"/>
        <w:ind w:firstLine="640"/>
        <w:rPr>
          <w:rFonts w:ascii="Times New Roman" w:hAnsi="Times New Roman" w:eastAsia="仿宋_GB2312" w:cs="Times New Roman"/>
          <w:color w:val="auto"/>
          <w:kern w:val="2"/>
          <w:sz w:val="32"/>
          <w:szCs w:val="32"/>
          <w:u w:val="none"/>
          <w:lang w:val="en-US" w:eastAsia="zh-CN" w:bidi="ar-SA"/>
        </w:rPr>
      </w:pPr>
      <w:r>
        <w:rPr>
          <w:rFonts w:ascii="Times New Roman" w:hAnsi="Times New Roman" w:eastAsia="黑体"/>
          <w:color w:val="auto"/>
          <w:kern w:val="0"/>
          <w:szCs w:val="32"/>
          <w:u w:val="none"/>
        </w:rPr>
        <w:t>第</w:t>
      </w:r>
      <w:r>
        <w:rPr>
          <w:rFonts w:hint="eastAsia" w:ascii="Times New Roman" w:hAnsi="Times New Roman" w:eastAsia="黑体"/>
          <w:color w:val="auto"/>
          <w:kern w:val="0"/>
          <w:szCs w:val="32"/>
          <w:u w:val="none"/>
          <w:lang w:eastAsia="zh-CN"/>
        </w:rPr>
        <w:t>二十</w:t>
      </w:r>
      <w:r>
        <w:rPr>
          <w:rFonts w:ascii="Times New Roman" w:hAnsi="Times New Roman" w:eastAsia="黑体"/>
          <w:color w:val="auto"/>
          <w:kern w:val="0"/>
          <w:szCs w:val="32"/>
          <w:u w:val="none"/>
        </w:rPr>
        <w:t xml:space="preserve">条 </w:t>
      </w:r>
      <w:r>
        <w:rPr>
          <w:rFonts w:ascii="Times New Roman" w:hAnsi="Times New Roman"/>
          <w:color w:val="auto"/>
          <w:szCs w:val="32"/>
          <w:u w:val="none"/>
        </w:rPr>
        <w:t xml:space="preserve"> </w:t>
      </w:r>
      <w:r>
        <w:rPr>
          <w:rFonts w:ascii="Times New Roman" w:hAnsi="Times New Roman" w:eastAsia="仿宋_GB2312" w:cs="Times New Roman"/>
          <w:color w:val="auto"/>
          <w:kern w:val="2"/>
          <w:sz w:val="32"/>
          <w:szCs w:val="32"/>
          <w:u w:val="none"/>
          <w:lang w:val="en-US" w:eastAsia="zh-CN" w:bidi="ar-SA"/>
        </w:rPr>
        <w:t>本办法由市人力资源和社会保障局负责解释。自印发之日起</w:t>
      </w:r>
      <w:r>
        <w:rPr>
          <w:rFonts w:hint="eastAsia" w:ascii="Times New Roman" w:hAnsi="Times New Roman" w:cs="Times New Roman"/>
          <w:color w:val="auto"/>
          <w:kern w:val="2"/>
          <w:sz w:val="32"/>
          <w:szCs w:val="32"/>
          <w:u w:val="none"/>
          <w:lang w:val="en-US" w:eastAsia="zh-CN" w:bidi="ar-SA"/>
        </w:rPr>
        <w:t>试行，有效期2年</w:t>
      </w:r>
      <w:r>
        <w:rPr>
          <w:rFonts w:ascii="Times New Roman" w:hAnsi="Times New Roman" w:eastAsia="仿宋_GB2312" w:cs="Times New Roman"/>
          <w:color w:val="auto"/>
          <w:kern w:val="2"/>
          <w:sz w:val="32"/>
          <w:szCs w:val="32"/>
          <w:u w:val="none"/>
          <w:lang w:val="en-US" w:eastAsia="zh-CN" w:bidi="ar-SA"/>
        </w:rPr>
        <w:t>。</w:t>
      </w:r>
    </w:p>
    <w:p>
      <w:pPr>
        <w:rPr>
          <w:rFonts w:ascii="Times New Roman" w:hAnsi="Times New Roman"/>
          <w:color w:val="auto"/>
          <w:u w:val="none"/>
        </w:rPr>
      </w:pP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Times New Roman" w:hAnsi="Times New Roman" w:eastAsia="仿宋_GB2312" w:cs="仿宋_GB2312"/>
          <w:b w:val="0"/>
          <w:bCs w:val="0"/>
          <w:color w:val="auto"/>
          <w:u w:val="none"/>
          <w:lang w:eastAsia="zh-CN"/>
        </w:rPr>
      </w:pPr>
      <w:r>
        <w:rPr>
          <w:rFonts w:hint="eastAsia" w:ascii="Times New Roman" w:hAnsi="Times New Roman" w:eastAsia="仿宋_GB2312" w:cs="仿宋_GB2312"/>
          <w:b w:val="0"/>
          <w:bCs w:val="0"/>
          <w:color w:val="auto"/>
          <w:u w:val="none"/>
          <w:lang w:eastAsia="zh-CN"/>
        </w:rPr>
        <w:t>附件：</w:t>
      </w:r>
      <w:r>
        <w:rPr>
          <w:rFonts w:hint="eastAsia" w:ascii="Times New Roman" w:hAnsi="Times New Roman" w:eastAsia="仿宋_GB2312" w:cs="仿宋_GB2312"/>
          <w:b w:val="0"/>
          <w:bCs w:val="0"/>
          <w:color w:val="auto"/>
          <w:u w:val="none"/>
          <w:lang w:val="en-US" w:eastAsia="zh-CN"/>
        </w:rPr>
        <w:t>1.</w:t>
      </w:r>
      <w:r>
        <w:rPr>
          <w:rFonts w:hint="eastAsia" w:ascii="Times New Roman" w:hAnsi="Times New Roman" w:eastAsia="仿宋_GB2312" w:cs="仿宋_GB2312"/>
          <w:b w:val="0"/>
          <w:bCs w:val="0"/>
          <w:color w:val="auto"/>
          <w:u w:val="none"/>
          <w:lang w:eastAsia="zh-CN"/>
        </w:rPr>
        <w:t>洛阳市青年人才生活补贴申请表</w:t>
      </w:r>
    </w:p>
    <w:p>
      <w:pPr>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olor w:val="auto"/>
          <w:kern w:val="0"/>
          <w:sz w:val="32"/>
          <w:szCs w:val="32"/>
          <w:u w:val="none"/>
          <w:lang w:eastAsia="zh-CN"/>
        </w:rPr>
      </w:pPr>
      <w:r>
        <w:rPr>
          <w:rFonts w:hint="eastAsia" w:ascii="Times New Roman" w:hAnsi="Times New Roman" w:eastAsia="仿宋_GB2312" w:cs="仿宋_GB2312"/>
          <w:b w:val="0"/>
          <w:bCs w:val="0"/>
          <w:color w:val="auto"/>
          <w:sz w:val="32"/>
          <w:szCs w:val="32"/>
          <w:u w:val="none"/>
          <w:lang w:val="en-US" w:eastAsia="zh-CN"/>
        </w:rPr>
        <w:t>2.</w:t>
      </w:r>
      <w:r>
        <w:rPr>
          <w:rFonts w:hint="eastAsia" w:ascii="Times New Roman" w:hAnsi="Times New Roman" w:eastAsia="仿宋_GB2312"/>
          <w:color w:val="auto"/>
          <w:kern w:val="0"/>
          <w:sz w:val="32"/>
          <w:szCs w:val="32"/>
          <w:u w:val="none"/>
          <w:lang w:eastAsia="zh-CN"/>
        </w:rPr>
        <w:t>授权委托书</w:t>
      </w:r>
    </w:p>
    <w:p>
      <w:pPr>
        <w:rPr>
          <w:rFonts w:hint="eastAsia" w:ascii="Times New Roman" w:hAnsi="Times New Roman" w:eastAsia="仿宋_GB2312" w:cs="仿宋_GB2312"/>
          <w:color w:val="auto"/>
          <w:sz w:val="32"/>
          <w:szCs w:val="32"/>
          <w:lang w:eastAsia="zh-CN"/>
        </w:rPr>
      </w:pPr>
    </w:p>
    <w:p>
      <w:pPr>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br w:type="page"/>
      </w:r>
    </w:p>
    <w:p>
      <w:pPr>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附件</w:t>
      </w:r>
      <w:r>
        <w:rPr>
          <w:rFonts w:hint="eastAsia" w:ascii="Times New Roman" w:hAnsi="Times New Roman" w:eastAsia="仿宋_GB2312" w:cs="仿宋_GB2312"/>
          <w:color w:val="auto"/>
          <w:sz w:val="32"/>
          <w:szCs w:val="32"/>
          <w:lang w:val="en-US" w:eastAsia="zh-CN"/>
        </w:rPr>
        <w:t>1</w:t>
      </w:r>
    </w:p>
    <w:p>
      <w:pPr>
        <w:tabs>
          <w:tab w:val="left" w:pos="1701"/>
          <w:tab w:val="left" w:pos="1843"/>
          <w:tab w:val="left" w:pos="7655"/>
        </w:tabs>
        <w:spacing w:line="600" w:lineRule="exact"/>
        <w:jc w:val="center"/>
        <w:rPr>
          <w:rFonts w:hint="eastAsia" w:ascii="Times New Roman" w:hAnsi="Times New Roman" w:eastAsia="方正小标宋简体" w:cs="宋体"/>
          <w:color w:val="auto"/>
          <w:spacing w:val="-10"/>
          <w:kern w:val="0"/>
          <w:sz w:val="44"/>
          <w:szCs w:val="44"/>
        </w:rPr>
      </w:pPr>
      <w:r>
        <w:rPr>
          <w:rFonts w:hint="eastAsia" w:ascii="Times New Roman" w:hAnsi="Times New Roman" w:eastAsia="方正小标宋简体" w:cs="宋体"/>
          <w:color w:val="auto"/>
          <w:spacing w:val="-10"/>
          <w:kern w:val="0"/>
          <w:sz w:val="44"/>
          <w:szCs w:val="44"/>
        </w:rPr>
        <w:t>洛阳市</w:t>
      </w:r>
      <w:r>
        <w:rPr>
          <w:rFonts w:hint="eastAsia" w:ascii="Times New Roman" w:hAnsi="Times New Roman" w:eastAsia="方正小标宋简体" w:cs="宋体"/>
          <w:color w:val="auto"/>
          <w:spacing w:val="-10"/>
          <w:kern w:val="0"/>
          <w:sz w:val="44"/>
          <w:szCs w:val="44"/>
          <w:lang w:eastAsia="zh-CN"/>
        </w:rPr>
        <w:t>青年人才</w:t>
      </w:r>
      <w:r>
        <w:rPr>
          <w:rFonts w:hint="eastAsia" w:ascii="Times New Roman" w:hAnsi="Times New Roman" w:eastAsia="方正小标宋简体" w:cs="宋体"/>
          <w:color w:val="auto"/>
          <w:spacing w:val="-10"/>
          <w:kern w:val="0"/>
          <w:sz w:val="44"/>
          <w:szCs w:val="44"/>
        </w:rPr>
        <w:t>生活补贴申请表</w:t>
      </w:r>
    </w:p>
    <w:p>
      <w:pPr>
        <w:tabs>
          <w:tab w:val="left" w:pos="1701"/>
          <w:tab w:val="left" w:pos="1843"/>
          <w:tab w:val="left" w:pos="7655"/>
        </w:tabs>
        <w:spacing w:line="600" w:lineRule="exact"/>
        <w:rPr>
          <w:rFonts w:hint="eastAsia" w:ascii="Times New Roman" w:hAnsi="Times New Roman"/>
          <w:color w:val="auto"/>
          <w:kern w:val="0"/>
          <w:szCs w:val="32"/>
        </w:rPr>
      </w:pPr>
    </w:p>
    <w:tbl>
      <w:tblPr>
        <w:tblStyle w:val="11"/>
        <w:tblW w:w="10538" w:type="dxa"/>
        <w:jc w:val="center"/>
        <w:tblLayout w:type="fixed"/>
        <w:tblCellMar>
          <w:top w:w="0" w:type="dxa"/>
          <w:left w:w="108" w:type="dxa"/>
          <w:bottom w:w="0" w:type="dxa"/>
          <w:right w:w="108" w:type="dxa"/>
        </w:tblCellMar>
      </w:tblPr>
      <w:tblGrid>
        <w:gridCol w:w="2058"/>
        <w:gridCol w:w="2576"/>
        <w:gridCol w:w="434"/>
        <w:gridCol w:w="684"/>
        <w:gridCol w:w="2241"/>
        <w:gridCol w:w="2545"/>
      </w:tblGrid>
      <w:tr>
        <w:tblPrEx>
          <w:tblCellMar>
            <w:top w:w="0" w:type="dxa"/>
            <w:left w:w="108" w:type="dxa"/>
            <w:bottom w:w="0" w:type="dxa"/>
            <w:right w:w="108" w:type="dxa"/>
          </w:tblCellMar>
        </w:tblPrEx>
        <w:trPr>
          <w:cantSplit/>
          <w:trHeight w:val="737" w:hRule="exact"/>
          <w:jc w:val="center"/>
        </w:trPr>
        <w:tc>
          <w:tcPr>
            <w:tcW w:w="2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姓名</w:t>
            </w:r>
          </w:p>
        </w:tc>
        <w:tc>
          <w:tcPr>
            <w:tcW w:w="257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　</w:t>
            </w:r>
          </w:p>
        </w:tc>
        <w:tc>
          <w:tcPr>
            <w:tcW w:w="1118"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性别</w:t>
            </w:r>
          </w:p>
        </w:tc>
        <w:tc>
          <w:tcPr>
            <w:tcW w:w="224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　</w:t>
            </w:r>
          </w:p>
        </w:tc>
        <w:tc>
          <w:tcPr>
            <w:tcW w:w="25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电子照片</w:t>
            </w:r>
          </w:p>
        </w:tc>
      </w:tr>
      <w:tr>
        <w:tblPrEx>
          <w:tblCellMar>
            <w:top w:w="0" w:type="dxa"/>
            <w:left w:w="108" w:type="dxa"/>
            <w:bottom w:w="0" w:type="dxa"/>
            <w:right w:w="108" w:type="dxa"/>
          </w:tblCellMar>
        </w:tblPrEx>
        <w:trPr>
          <w:cantSplit/>
          <w:trHeight w:val="737" w:hRule="exact"/>
          <w:jc w:val="center"/>
        </w:trPr>
        <w:tc>
          <w:tcPr>
            <w:tcW w:w="205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_GB2312" w:cs="宋体"/>
                <w:color w:val="auto"/>
                <w:kern w:val="0"/>
                <w:sz w:val="21"/>
                <w:szCs w:val="21"/>
                <w:lang w:eastAsia="zh-CN"/>
              </w:rPr>
            </w:pPr>
            <w:r>
              <w:rPr>
                <w:rFonts w:hint="eastAsia" w:ascii="Times New Roman" w:hAnsi="Times New Roman" w:cs="宋体"/>
                <w:color w:val="auto"/>
                <w:kern w:val="0"/>
                <w:sz w:val="21"/>
                <w:szCs w:val="21"/>
                <w:lang w:eastAsia="zh-CN"/>
              </w:rPr>
              <w:t>籍贯</w:t>
            </w:r>
          </w:p>
        </w:tc>
        <w:tc>
          <w:tcPr>
            <w:tcW w:w="2576"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 xml:space="preserve">    </w:t>
            </w:r>
          </w:p>
        </w:tc>
        <w:tc>
          <w:tcPr>
            <w:tcW w:w="1118" w:type="dxa"/>
            <w:gridSpan w:val="2"/>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出生日期</w:t>
            </w:r>
          </w:p>
        </w:tc>
        <w:tc>
          <w:tcPr>
            <w:tcW w:w="2241"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　</w:t>
            </w:r>
          </w:p>
        </w:tc>
        <w:tc>
          <w:tcPr>
            <w:tcW w:w="25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p>
        </w:tc>
      </w:tr>
      <w:tr>
        <w:tblPrEx>
          <w:tblCellMar>
            <w:top w:w="0" w:type="dxa"/>
            <w:left w:w="108" w:type="dxa"/>
            <w:bottom w:w="0" w:type="dxa"/>
            <w:right w:w="108" w:type="dxa"/>
          </w:tblCellMar>
        </w:tblPrEx>
        <w:trPr>
          <w:cantSplit/>
          <w:trHeight w:val="737" w:hRule="exact"/>
          <w:jc w:val="center"/>
        </w:trPr>
        <w:tc>
          <w:tcPr>
            <w:tcW w:w="205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政治面貌</w:t>
            </w:r>
          </w:p>
        </w:tc>
        <w:tc>
          <w:tcPr>
            <w:tcW w:w="2576"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　</w:t>
            </w:r>
          </w:p>
        </w:tc>
        <w:tc>
          <w:tcPr>
            <w:tcW w:w="1118" w:type="dxa"/>
            <w:gridSpan w:val="2"/>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身份证号</w:t>
            </w:r>
          </w:p>
        </w:tc>
        <w:tc>
          <w:tcPr>
            <w:tcW w:w="2241"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　</w:t>
            </w:r>
          </w:p>
        </w:tc>
        <w:tc>
          <w:tcPr>
            <w:tcW w:w="25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p>
        </w:tc>
      </w:tr>
      <w:tr>
        <w:tblPrEx>
          <w:tblCellMar>
            <w:top w:w="0" w:type="dxa"/>
            <w:left w:w="108" w:type="dxa"/>
            <w:bottom w:w="0" w:type="dxa"/>
            <w:right w:w="108" w:type="dxa"/>
          </w:tblCellMar>
        </w:tblPrEx>
        <w:trPr>
          <w:cantSplit/>
          <w:trHeight w:val="737" w:hRule="exact"/>
          <w:jc w:val="center"/>
        </w:trPr>
        <w:tc>
          <w:tcPr>
            <w:tcW w:w="205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_GB2312" w:cs="宋体"/>
                <w:color w:val="auto"/>
                <w:kern w:val="0"/>
                <w:sz w:val="21"/>
                <w:szCs w:val="21"/>
                <w:lang w:eastAsia="zh-CN"/>
              </w:rPr>
            </w:pPr>
            <w:r>
              <w:rPr>
                <w:rFonts w:hint="eastAsia" w:ascii="Times New Roman" w:hAnsi="Times New Roman" w:cs="宋体"/>
                <w:color w:val="auto"/>
                <w:kern w:val="0"/>
                <w:sz w:val="21"/>
                <w:szCs w:val="21"/>
                <w:lang w:eastAsia="zh-CN"/>
              </w:rPr>
              <w:t>最高学历</w:t>
            </w:r>
          </w:p>
        </w:tc>
        <w:tc>
          <w:tcPr>
            <w:tcW w:w="2576"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　</w:t>
            </w:r>
          </w:p>
        </w:tc>
        <w:tc>
          <w:tcPr>
            <w:tcW w:w="1118" w:type="dxa"/>
            <w:gridSpan w:val="2"/>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eastAsia="仿宋_GB2312" w:cs="宋体"/>
                <w:color w:val="auto"/>
                <w:kern w:val="0"/>
                <w:sz w:val="21"/>
                <w:szCs w:val="21"/>
                <w:lang w:eastAsia="zh-CN"/>
              </w:rPr>
            </w:pPr>
            <w:r>
              <w:rPr>
                <w:rFonts w:hint="eastAsia" w:ascii="Times New Roman" w:hAnsi="Times New Roman" w:cs="宋体"/>
                <w:color w:val="auto"/>
                <w:kern w:val="0"/>
                <w:sz w:val="21"/>
                <w:szCs w:val="21"/>
                <w:lang w:eastAsia="zh-CN"/>
              </w:rPr>
              <w:t>最高学位</w:t>
            </w:r>
          </w:p>
        </w:tc>
        <w:tc>
          <w:tcPr>
            <w:tcW w:w="2241"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　</w:t>
            </w:r>
          </w:p>
        </w:tc>
        <w:tc>
          <w:tcPr>
            <w:tcW w:w="25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p>
        </w:tc>
      </w:tr>
      <w:tr>
        <w:tblPrEx>
          <w:tblCellMar>
            <w:top w:w="0" w:type="dxa"/>
            <w:left w:w="108" w:type="dxa"/>
            <w:bottom w:w="0" w:type="dxa"/>
            <w:right w:w="108" w:type="dxa"/>
          </w:tblCellMar>
        </w:tblPrEx>
        <w:trPr>
          <w:cantSplit/>
          <w:trHeight w:val="737" w:hRule="exact"/>
          <w:jc w:val="center"/>
        </w:trPr>
        <w:tc>
          <w:tcPr>
            <w:tcW w:w="205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_GB2312" w:cs="宋体"/>
                <w:color w:val="auto"/>
                <w:kern w:val="0"/>
                <w:sz w:val="21"/>
                <w:szCs w:val="21"/>
                <w:lang w:eastAsia="zh-CN"/>
              </w:rPr>
            </w:pPr>
            <w:r>
              <w:rPr>
                <w:rFonts w:hint="eastAsia" w:ascii="Times New Roman" w:hAnsi="Times New Roman" w:cs="宋体"/>
                <w:color w:val="auto"/>
                <w:kern w:val="0"/>
                <w:sz w:val="21"/>
                <w:szCs w:val="21"/>
                <w:lang w:eastAsia="zh-CN"/>
              </w:rPr>
              <w:t>毕业院校</w:t>
            </w:r>
          </w:p>
        </w:tc>
        <w:tc>
          <w:tcPr>
            <w:tcW w:w="3694"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　</w:t>
            </w:r>
          </w:p>
        </w:tc>
        <w:tc>
          <w:tcPr>
            <w:tcW w:w="2241"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eastAsia="仿宋_GB2312" w:cs="宋体"/>
                <w:color w:val="auto"/>
                <w:kern w:val="0"/>
                <w:sz w:val="21"/>
                <w:szCs w:val="21"/>
                <w:lang w:eastAsia="zh-CN"/>
              </w:rPr>
            </w:pPr>
            <w:r>
              <w:rPr>
                <w:rFonts w:hint="eastAsia" w:ascii="Times New Roman" w:hAnsi="Times New Roman" w:cs="宋体"/>
                <w:color w:val="auto"/>
                <w:kern w:val="0"/>
                <w:sz w:val="21"/>
                <w:szCs w:val="21"/>
                <w:lang w:eastAsia="zh-CN"/>
              </w:rPr>
              <w:t>所学专业</w:t>
            </w:r>
          </w:p>
        </w:tc>
        <w:tc>
          <w:tcPr>
            <w:tcW w:w="2545"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p>
        </w:tc>
      </w:tr>
      <w:tr>
        <w:tblPrEx>
          <w:tblCellMar>
            <w:top w:w="0" w:type="dxa"/>
            <w:left w:w="108" w:type="dxa"/>
            <w:bottom w:w="0" w:type="dxa"/>
            <w:right w:w="108" w:type="dxa"/>
          </w:tblCellMar>
        </w:tblPrEx>
        <w:trPr>
          <w:cantSplit/>
          <w:trHeight w:val="737" w:hRule="exact"/>
          <w:jc w:val="center"/>
        </w:trPr>
        <w:tc>
          <w:tcPr>
            <w:tcW w:w="205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lang w:eastAsia="zh-CN"/>
              </w:rPr>
              <w:t>最高</w:t>
            </w:r>
            <w:r>
              <w:rPr>
                <w:rFonts w:hint="eastAsia" w:ascii="Times New Roman" w:hAnsi="Times New Roman" w:cs="宋体"/>
                <w:color w:val="auto"/>
                <w:kern w:val="0"/>
                <w:sz w:val="21"/>
                <w:szCs w:val="21"/>
              </w:rPr>
              <w:t>学历证书</w:t>
            </w:r>
            <w:r>
              <w:rPr>
                <w:rFonts w:hint="eastAsia" w:ascii="Times New Roman" w:hAnsi="Times New Roman" w:eastAsia="仿宋" w:cs="宋体"/>
                <w:color w:val="auto"/>
                <w:kern w:val="0"/>
                <w:sz w:val="21"/>
                <w:szCs w:val="21"/>
              </w:rPr>
              <w:t>编</w:t>
            </w:r>
            <w:r>
              <w:rPr>
                <w:rFonts w:hint="eastAsia" w:ascii="Times New Roman" w:hAnsi="Times New Roman" w:cs="宋体"/>
                <w:color w:val="auto"/>
                <w:kern w:val="0"/>
                <w:sz w:val="21"/>
                <w:szCs w:val="21"/>
              </w:rPr>
              <w:t>号</w:t>
            </w:r>
          </w:p>
        </w:tc>
        <w:tc>
          <w:tcPr>
            <w:tcW w:w="3694"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　</w:t>
            </w:r>
          </w:p>
        </w:tc>
        <w:tc>
          <w:tcPr>
            <w:tcW w:w="2241"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lang w:eastAsia="zh-CN"/>
              </w:rPr>
              <w:t>最高</w:t>
            </w:r>
            <w:r>
              <w:rPr>
                <w:rFonts w:hint="eastAsia" w:ascii="Times New Roman" w:hAnsi="Times New Roman" w:cs="宋体"/>
                <w:color w:val="auto"/>
                <w:kern w:val="0"/>
                <w:sz w:val="21"/>
                <w:szCs w:val="21"/>
              </w:rPr>
              <w:t>学位证书</w:t>
            </w:r>
            <w:r>
              <w:rPr>
                <w:rFonts w:hint="eastAsia" w:ascii="Times New Roman" w:hAnsi="Times New Roman" w:eastAsia="仿宋" w:cs="宋体"/>
                <w:color w:val="auto"/>
                <w:kern w:val="0"/>
                <w:sz w:val="21"/>
                <w:szCs w:val="21"/>
              </w:rPr>
              <w:t>编</w:t>
            </w:r>
            <w:r>
              <w:rPr>
                <w:rFonts w:hint="eastAsia" w:ascii="Times New Roman" w:hAnsi="Times New Roman" w:cs="宋体"/>
                <w:color w:val="auto"/>
                <w:kern w:val="0"/>
                <w:sz w:val="21"/>
                <w:szCs w:val="21"/>
              </w:rPr>
              <w:t>号</w:t>
            </w:r>
          </w:p>
        </w:tc>
        <w:tc>
          <w:tcPr>
            <w:tcW w:w="2545"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p>
        </w:tc>
      </w:tr>
      <w:tr>
        <w:tblPrEx>
          <w:tblCellMar>
            <w:top w:w="0" w:type="dxa"/>
            <w:left w:w="108" w:type="dxa"/>
            <w:bottom w:w="0" w:type="dxa"/>
            <w:right w:w="108" w:type="dxa"/>
          </w:tblCellMar>
        </w:tblPrEx>
        <w:trPr>
          <w:cantSplit/>
          <w:trHeight w:val="737" w:hRule="exact"/>
          <w:jc w:val="center"/>
        </w:trPr>
        <w:tc>
          <w:tcPr>
            <w:tcW w:w="205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_GB2312" w:cs="宋体"/>
                <w:color w:val="auto"/>
                <w:kern w:val="0"/>
                <w:sz w:val="21"/>
                <w:szCs w:val="21"/>
                <w:lang w:eastAsia="zh-CN"/>
              </w:rPr>
            </w:pPr>
            <w:r>
              <w:rPr>
                <w:rFonts w:hint="eastAsia" w:ascii="Times New Roman" w:hAnsi="Times New Roman" w:cs="宋体"/>
                <w:color w:val="auto"/>
                <w:kern w:val="0"/>
                <w:sz w:val="21"/>
                <w:szCs w:val="21"/>
              </w:rPr>
              <w:t>取得洛阳户籍时间</w:t>
            </w:r>
            <w:r>
              <w:rPr>
                <w:rFonts w:hint="eastAsia" w:ascii="Times New Roman" w:hAnsi="Times New Roman" w:cs="宋体"/>
                <w:color w:val="auto"/>
                <w:kern w:val="0"/>
                <w:sz w:val="21"/>
                <w:szCs w:val="21"/>
                <w:lang w:eastAsia="zh-CN"/>
              </w:rPr>
              <w:t>（未取得填写无）</w:t>
            </w:r>
          </w:p>
        </w:tc>
        <w:tc>
          <w:tcPr>
            <w:tcW w:w="3694"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　</w:t>
            </w:r>
          </w:p>
        </w:tc>
        <w:tc>
          <w:tcPr>
            <w:tcW w:w="2241"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eastAsia="仿宋_GB2312" w:cs="宋体"/>
                <w:color w:val="auto"/>
                <w:kern w:val="0"/>
                <w:sz w:val="21"/>
                <w:szCs w:val="21"/>
                <w:lang w:eastAsia="zh-CN"/>
              </w:rPr>
            </w:pPr>
            <w:r>
              <w:rPr>
                <w:rFonts w:hint="eastAsia" w:ascii="Times New Roman" w:hAnsi="Times New Roman" w:cs="宋体"/>
                <w:color w:val="auto"/>
                <w:kern w:val="0"/>
                <w:sz w:val="21"/>
                <w:szCs w:val="21"/>
                <w:lang w:eastAsia="zh-CN"/>
              </w:rPr>
              <w:t>联系电话</w:t>
            </w:r>
          </w:p>
        </w:tc>
        <w:tc>
          <w:tcPr>
            <w:tcW w:w="2545"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p>
        </w:tc>
      </w:tr>
      <w:tr>
        <w:tblPrEx>
          <w:tblCellMar>
            <w:top w:w="0" w:type="dxa"/>
            <w:left w:w="108" w:type="dxa"/>
            <w:bottom w:w="0" w:type="dxa"/>
            <w:right w:w="108" w:type="dxa"/>
          </w:tblCellMar>
        </w:tblPrEx>
        <w:trPr>
          <w:cantSplit/>
          <w:trHeight w:val="737" w:hRule="exact"/>
          <w:jc w:val="center"/>
        </w:trPr>
        <w:tc>
          <w:tcPr>
            <w:tcW w:w="205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取得的职称证书</w:t>
            </w:r>
          </w:p>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名称</w:t>
            </w:r>
          </w:p>
        </w:tc>
        <w:tc>
          <w:tcPr>
            <w:tcW w:w="3694"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p>
        </w:tc>
        <w:tc>
          <w:tcPr>
            <w:tcW w:w="2241"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lang w:eastAsia="zh-CN"/>
              </w:rPr>
            </w:pPr>
            <w:r>
              <w:rPr>
                <w:rFonts w:hint="eastAsia" w:ascii="Times New Roman" w:hAnsi="Times New Roman" w:cs="宋体"/>
                <w:color w:val="auto"/>
                <w:kern w:val="0"/>
                <w:sz w:val="21"/>
                <w:szCs w:val="21"/>
              </w:rPr>
              <w:t>职称证书编号</w:t>
            </w:r>
          </w:p>
        </w:tc>
        <w:tc>
          <w:tcPr>
            <w:tcW w:w="2545"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p>
        </w:tc>
      </w:tr>
      <w:tr>
        <w:tblPrEx>
          <w:tblCellMar>
            <w:top w:w="0" w:type="dxa"/>
            <w:left w:w="108" w:type="dxa"/>
            <w:bottom w:w="0" w:type="dxa"/>
            <w:right w:w="108" w:type="dxa"/>
          </w:tblCellMar>
        </w:tblPrEx>
        <w:trPr>
          <w:cantSplit/>
          <w:trHeight w:val="737" w:hRule="exact"/>
          <w:jc w:val="center"/>
        </w:trPr>
        <w:tc>
          <w:tcPr>
            <w:tcW w:w="205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lang w:eastAsia="zh-CN"/>
              </w:rPr>
            </w:pPr>
            <w:r>
              <w:rPr>
                <w:rFonts w:hint="eastAsia" w:ascii="Times New Roman" w:hAnsi="Times New Roman" w:cs="宋体"/>
                <w:color w:val="auto"/>
                <w:kern w:val="0"/>
                <w:sz w:val="21"/>
                <w:szCs w:val="21"/>
                <w:lang w:eastAsia="zh-CN"/>
              </w:rPr>
              <w:t>职（执）业资格书</w:t>
            </w:r>
          </w:p>
          <w:p>
            <w:pPr>
              <w:spacing w:line="320" w:lineRule="exact"/>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lang w:eastAsia="zh-CN"/>
              </w:rPr>
              <w:t>名称</w:t>
            </w:r>
          </w:p>
        </w:tc>
        <w:tc>
          <w:tcPr>
            <w:tcW w:w="3694"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lang w:val="en-US" w:eastAsia="zh-CN"/>
              </w:rPr>
            </w:pPr>
          </w:p>
        </w:tc>
        <w:tc>
          <w:tcPr>
            <w:tcW w:w="2241"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lang w:eastAsia="zh-CN"/>
              </w:rPr>
              <w:t>职（执）业资格书编号</w:t>
            </w:r>
          </w:p>
        </w:tc>
        <w:tc>
          <w:tcPr>
            <w:tcW w:w="2545"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lang w:val="en-US" w:eastAsia="zh-CN"/>
              </w:rPr>
            </w:pPr>
          </w:p>
        </w:tc>
      </w:tr>
      <w:tr>
        <w:tblPrEx>
          <w:tblCellMar>
            <w:top w:w="0" w:type="dxa"/>
            <w:left w:w="108" w:type="dxa"/>
            <w:bottom w:w="0" w:type="dxa"/>
            <w:right w:w="108" w:type="dxa"/>
          </w:tblCellMar>
        </w:tblPrEx>
        <w:trPr>
          <w:cantSplit/>
          <w:trHeight w:val="1037" w:hRule="exact"/>
          <w:jc w:val="center"/>
        </w:trPr>
        <w:tc>
          <w:tcPr>
            <w:tcW w:w="205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lang w:eastAsia="zh-CN"/>
              </w:rPr>
              <w:t>单位名称（未就业的填写未就业）</w:t>
            </w:r>
          </w:p>
        </w:tc>
        <w:tc>
          <w:tcPr>
            <w:tcW w:w="3694"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　</w:t>
            </w:r>
          </w:p>
        </w:tc>
        <w:tc>
          <w:tcPr>
            <w:tcW w:w="2241"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lang w:eastAsia="zh-CN"/>
              </w:rPr>
              <w:t>单位性质</w:t>
            </w:r>
          </w:p>
        </w:tc>
        <w:tc>
          <w:tcPr>
            <w:tcW w:w="2545" w:type="dxa"/>
            <w:tcBorders>
              <w:top w:val="nil"/>
              <w:left w:val="nil"/>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lang w:eastAsia="zh-CN"/>
              </w:rPr>
            </w:pPr>
            <w:r>
              <w:rPr>
                <w:rFonts w:hint="eastAsia" w:ascii="Times New Roman" w:hAnsi="Times New Roman" w:cs="宋体"/>
                <w:color w:val="auto"/>
                <w:kern w:val="0"/>
                <w:sz w:val="21"/>
                <w:szCs w:val="21"/>
                <w:lang w:eastAsia="zh-CN"/>
              </w:rPr>
              <w:t>□机关单位</w:t>
            </w:r>
          </w:p>
          <w:p>
            <w:pPr>
              <w:spacing w:line="320" w:lineRule="exact"/>
              <w:jc w:val="center"/>
              <w:rPr>
                <w:rFonts w:hint="eastAsia" w:ascii="Times New Roman" w:hAnsi="Times New Roman" w:cs="宋体"/>
                <w:color w:val="auto"/>
                <w:kern w:val="0"/>
                <w:sz w:val="21"/>
                <w:szCs w:val="21"/>
                <w:lang w:eastAsia="zh-CN"/>
              </w:rPr>
            </w:pPr>
            <w:r>
              <w:rPr>
                <w:rFonts w:hint="eastAsia" w:ascii="Times New Roman" w:hAnsi="Times New Roman" w:cs="宋体"/>
                <w:color w:val="auto"/>
                <w:kern w:val="0"/>
                <w:sz w:val="21"/>
                <w:szCs w:val="21"/>
                <w:lang w:eastAsia="zh-CN"/>
              </w:rPr>
              <w:t>□事业单位</w:t>
            </w:r>
          </w:p>
          <w:p>
            <w:pPr>
              <w:spacing w:line="320" w:lineRule="exact"/>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lang w:eastAsia="zh-CN"/>
              </w:rPr>
              <w:t>□企业单位</w:t>
            </w:r>
          </w:p>
        </w:tc>
      </w:tr>
      <w:tr>
        <w:tblPrEx>
          <w:tblCellMar>
            <w:top w:w="0" w:type="dxa"/>
            <w:left w:w="108" w:type="dxa"/>
            <w:bottom w:w="0" w:type="dxa"/>
            <w:right w:w="108" w:type="dxa"/>
          </w:tblCellMar>
        </w:tblPrEx>
        <w:trPr>
          <w:cantSplit/>
          <w:trHeight w:val="907" w:hRule="exact"/>
          <w:jc w:val="center"/>
        </w:trPr>
        <w:tc>
          <w:tcPr>
            <w:tcW w:w="205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与工作单位签约</w:t>
            </w:r>
          </w:p>
          <w:p>
            <w:pPr>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（合同）时间及年限</w:t>
            </w:r>
          </w:p>
        </w:tc>
        <w:tc>
          <w:tcPr>
            <w:tcW w:w="3694" w:type="dxa"/>
            <w:gridSpan w:val="3"/>
            <w:tcBorders>
              <w:top w:val="single" w:color="auto" w:sz="4" w:space="0"/>
              <w:left w:val="nil"/>
              <w:bottom w:val="single" w:color="auto" w:sz="4" w:space="0"/>
              <w:right w:val="single" w:color="auto" w:sz="4" w:space="0"/>
            </w:tcBorders>
            <w:noWrap w:val="0"/>
            <w:vAlign w:val="center"/>
          </w:tcPr>
          <w:p>
            <w:pPr>
              <w:jc w:val="both"/>
              <w:rPr>
                <w:rFonts w:hint="eastAsia" w:ascii="Times New Roman" w:hAnsi="Times New Roman" w:cs="宋体"/>
                <w:color w:val="auto"/>
                <w:kern w:val="0"/>
                <w:sz w:val="21"/>
                <w:szCs w:val="21"/>
              </w:rPr>
            </w:pPr>
          </w:p>
        </w:tc>
        <w:tc>
          <w:tcPr>
            <w:tcW w:w="2241" w:type="dxa"/>
            <w:tcBorders>
              <w:top w:val="nil"/>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auto"/>
                <w:kern w:val="2"/>
                <w:sz w:val="32"/>
                <w:szCs w:val="24"/>
                <w:vertAlign w:val="baseline"/>
                <w:lang w:val="en-US" w:eastAsia="zh-CN" w:bidi="ar-SA"/>
              </w:rPr>
            </w:pPr>
            <w:r>
              <w:rPr>
                <w:rFonts w:hint="eastAsia" w:ascii="Times New Roman" w:hAnsi="Times New Roman" w:cs="宋体"/>
                <w:color w:val="auto"/>
                <w:kern w:val="0"/>
                <w:sz w:val="21"/>
                <w:szCs w:val="21"/>
                <w:lang w:eastAsia="zh-CN"/>
              </w:rPr>
              <w:t>工作岗位</w:t>
            </w:r>
          </w:p>
        </w:tc>
        <w:tc>
          <w:tcPr>
            <w:tcW w:w="2545"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2"/>
                <w:sz w:val="32"/>
                <w:szCs w:val="24"/>
                <w:vertAlign w:val="baseline"/>
                <w:lang w:val="en-US" w:eastAsia="zh-CN" w:bidi="ar-SA"/>
              </w:rPr>
            </w:pPr>
          </w:p>
        </w:tc>
      </w:tr>
      <w:tr>
        <w:tblPrEx>
          <w:tblCellMar>
            <w:top w:w="0" w:type="dxa"/>
            <w:left w:w="108" w:type="dxa"/>
            <w:bottom w:w="0" w:type="dxa"/>
            <w:right w:w="108" w:type="dxa"/>
          </w:tblCellMar>
        </w:tblPrEx>
        <w:trPr>
          <w:cantSplit/>
          <w:trHeight w:val="1107" w:hRule="exact"/>
          <w:jc w:val="center"/>
        </w:trPr>
        <w:tc>
          <w:tcPr>
            <w:tcW w:w="2058"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宋体"/>
                <w:color w:val="auto"/>
                <w:kern w:val="0"/>
                <w:sz w:val="21"/>
                <w:szCs w:val="21"/>
                <w:lang w:val="en-US" w:eastAsia="zh-CN" w:bidi="ar-SA"/>
              </w:rPr>
            </w:pPr>
            <w:r>
              <w:rPr>
                <w:rFonts w:hint="eastAsia" w:ascii="Times New Roman" w:hAnsi="Times New Roman" w:cs="宋体"/>
                <w:color w:val="auto"/>
                <w:kern w:val="0"/>
                <w:sz w:val="21"/>
                <w:szCs w:val="21"/>
              </w:rPr>
              <w:t>初始</w:t>
            </w:r>
            <w:r>
              <w:rPr>
                <w:rFonts w:hint="eastAsia" w:ascii="Times New Roman" w:hAnsi="Times New Roman" w:cs="宋体"/>
                <w:color w:val="auto"/>
                <w:kern w:val="0"/>
                <w:sz w:val="21"/>
                <w:szCs w:val="21"/>
                <w:lang w:eastAsia="zh-CN"/>
              </w:rPr>
              <w:t>在洛阳市</w:t>
            </w:r>
            <w:r>
              <w:rPr>
                <w:rFonts w:hint="eastAsia" w:ascii="Times New Roman" w:hAnsi="Times New Roman" w:cs="宋体"/>
                <w:color w:val="auto"/>
                <w:kern w:val="0"/>
                <w:sz w:val="21"/>
                <w:szCs w:val="21"/>
              </w:rPr>
              <w:t>缴纳</w:t>
            </w:r>
            <w:r>
              <w:rPr>
                <w:rFonts w:hint="eastAsia" w:ascii="Times New Roman" w:hAnsi="Times New Roman" w:cs="宋体"/>
                <w:color w:val="auto"/>
                <w:kern w:val="0"/>
                <w:sz w:val="21"/>
                <w:szCs w:val="21"/>
                <w:lang w:eastAsia="zh-CN"/>
              </w:rPr>
              <w:t>养老保险类型</w:t>
            </w:r>
          </w:p>
        </w:tc>
        <w:tc>
          <w:tcPr>
            <w:tcW w:w="3694" w:type="dxa"/>
            <w:gridSpan w:val="3"/>
            <w:tcBorders>
              <w:top w:val="single" w:color="auto" w:sz="4" w:space="0"/>
              <w:left w:val="nil"/>
              <w:bottom w:val="single" w:color="auto" w:sz="4" w:space="0"/>
              <w:right w:val="single" w:color="auto" w:sz="4" w:space="0"/>
            </w:tcBorders>
            <w:noWrap w:val="0"/>
            <w:vAlign w:val="center"/>
          </w:tcPr>
          <w:p>
            <w:pPr>
              <w:jc w:val="both"/>
              <w:rPr>
                <w:rFonts w:hint="eastAsia" w:ascii="Times New Roman" w:hAnsi="Times New Roman" w:cs="宋体"/>
                <w:color w:val="auto"/>
                <w:kern w:val="0"/>
                <w:sz w:val="21"/>
                <w:szCs w:val="21"/>
                <w:lang w:eastAsia="zh-CN"/>
              </w:rPr>
            </w:pPr>
            <w:r>
              <w:rPr>
                <w:rFonts w:hint="eastAsia" w:ascii="Times New Roman" w:hAnsi="Times New Roman" w:cs="宋体"/>
                <w:color w:val="auto"/>
                <w:kern w:val="0"/>
                <w:sz w:val="21"/>
                <w:szCs w:val="21"/>
                <w:lang w:eastAsia="zh-CN"/>
              </w:rPr>
              <w:t>□灵活就业人员养老保险</w:t>
            </w:r>
          </w:p>
          <w:p>
            <w:pPr>
              <w:jc w:val="both"/>
              <w:rPr>
                <w:rFonts w:hint="eastAsia" w:ascii="Times New Roman" w:hAnsi="Times New Roman" w:cs="宋体"/>
                <w:color w:val="auto"/>
                <w:kern w:val="0"/>
                <w:sz w:val="21"/>
                <w:szCs w:val="21"/>
                <w:lang w:eastAsia="zh-CN"/>
              </w:rPr>
            </w:pPr>
            <w:r>
              <w:rPr>
                <w:rFonts w:hint="eastAsia" w:ascii="Times New Roman" w:hAnsi="Times New Roman" w:cs="宋体"/>
                <w:color w:val="auto"/>
                <w:kern w:val="0"/>
                <w:sz w:val="21"/>
                <w:szCs w:val="21"/>
                <w:lang w:eastAsia="zh-CN"/>
              </w:rPr>
              <w:t>□企业职工养老保险</w:t>
            </w:r>
          </w:p>
          <w:p>
            <w:pPr>
              <w:jc w:val="both"/>
              <w:rPr>
                <w:rFonts w:hint="eastAsia" w:ascii="Times New Roman" w:hAnsi="Times New Roman" w:eastAsia="仿宋_GB2312" w:cs="宋体"/>
                <w:color w:val="auto"/>
                <w:kern w:val="0"/>
                <w:sz w:val="21"/>
                <w:szCs w:val="21"/>
                <w:lang w:val="en-US" w:eastAsia="zh-CN" w:bidi="ar-SA"/>
              </w:rPr>
            </w:pPr>
            <w:r>
              <w:rPr>
                <w:rFonts w:hint="eastAsia" w:ascii="Times New Roman" w:hAnsi="Times New Roman" w:cs="宋体"/>
                <w:color w:val="auto"/>
                <w:kern w:val="0"/>
                <w:sz w:val="21"/>
                <w:szCs w:val="21"/>
                <w:lang w:eastAsia="zh-CN"/>
              </w:rPr>
              <w:t>□机关事业单位养老保险</w:t>
            </w:r>
          </w:p>
        </w:tc>
        <w:tc>
          <w:tcPr>
            <w:tcW w:w="2241"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仿宋_GB2312" w:cs="宋体"/>
                <w:color w:val="auto"/>
                <w:kern w:val="0"/>
                <w:sz w:val="21"/>
                <w:szCs w:val="21"/>
                <w:lang w:val="en-US" w:eastAsia="zh-CN" w:bidi="ar-SA"/>
              </w:rPr>
            </w:pPr>
            <w:r>
              <w:rPr>
                <w:rFonts w:hint="eastAsia" w:ascii="Times New Roman" w:hAnsi="Times New Roman" w:cs="宋体"/>
                <w:color w:val="auto"/>
                <w:kern w:val="0"/>
                <w:sz w:val="21"/>
                <w:szCs w:val="21"/>
              </w:rPr>
              <w:t>初始</w:t>
            </w:r>
            <w:r>
              <w:rPr>
                <w:rFonts w:hint="eastAsia" w:ascii="Times New Roman" w:hAnsi="Times New Roman" w:cs="宋体"/>
                <w:color w:val="auto"/>
                <w:kern w:val="0"/>
                <w:sz w:val="21"/>
                <w:szCs w:val="21"/>
                <w:lang w:eastAsia="zh-CN"/>
              </w:rPr>
              <w:t>在洛阳市</w:t>
            </w:r>
            <w:r>
              <w:rPr>
                <w:rFonts w:hint="eastAsia" w:ascii="Times New Roman" w:hAnsi="Times New Roman" w:cs="宋体"/>
                <w:color w:val="auto"/>
                <w:kern w:val="0"/>
                <w:sz w:val="21"/>
                <w:szCs w:val="21"/>
              </w:rPr>
              <w:t>缴纳</w:t>
            </w:r>
            <w:r>
              <w:rPr>
                <w:rFonts w:hint="eastAsia" w:ascii="Times New Roman" w:hAnsi="Times New Roman" w:cs="宋体"/>
                <w:color w:val="auto"/>
                <w:kern w:val="0"/>
                <w:sz w:val="21"/>
                <w:szCs w:val="21"/>
                <w:lang w:eastAsia="zh-CN"/>
              </w:rPr>
              <w:t>养老保险</w:t>
            </w:r>
            <w:r>
              <w:rPr>
                <w:rFonts w:hint="eastAsia" w:ascii="Times New Roman" w:hAnsi="Times New Roman" w:cs="宋体"/>
                <w:color w:val="auto"/>
                <w:kern w:val="0"/>
                <w:sz w:val="21"/>
                <w:szCs w:val="21"/>
              </w:rPr>
              <w:t>时间（年、月）</w:t>
            </w:r>
          </w:p>
        </w:tc>
        <w:tc>
          <w:tcPr>
            <w:tcW w:w="2545" w:type="dxa"/>
            <w:tcBorders>
              <w:top w:val="nil"/>
              <w:left w:val="nil"/>
              <w:bottom w:val="single" w:color="auto" w:sz="4" w:space="0"/>
              <w:right w:val="single" w:color="auto" w:sz="4" w:space="0"/>
            </w:tcBorders>
            <w:noWrap w:val="0"/>
            <w:vAlign w:val="center"/>
          </w:tcPr>
          <w:p>
            <w:pPr>
              <w:jc w:val="both"/>
              <w:rPr>
                <w:rFonts w:hint="eastAsia" w:ascii="Times New Roman" w:hAnsi="Times New Roman" w:eastAsia="仿宋_GB2312" w:cs="宋体"/>
                <w:color w:val="auto"/>
                <w:kern w:val="0"/>
                <w:sz w:val="21"/>
                <w:szCs w:val="21"/>
                <w:lang w:val="en-US" w:eastAsia="zh-CN" w:bidi="ar-SA"/>
              </w:rPr>
            </w:pPr>
          </w:p>
        </w:tc>
      </w:tr>
      <w:tr>
        <w:tblPrEx>
          <w:tblCellMar>
            <w:top w:w="0" w:type="dxa"/>
            <w:left w:w="108" w:type="dxa"/>
            <w:bottom w:w="0" w:type="dxa"/>
            <w:right w:w="108" w:type="dxa"/>
          </w:tblCellMar>
        </w:tblPrEx>
        <w:trPr>
          <w:cantSplit/>
          <w:trHeight w:val="1387" w:hRule="exact"/>
          <w:jc w:val="center"/>
        </w:trPr>
        <w:tc>
          <w:tcPr>
            <w:tcW w:w="205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获得地市级以上</w:t>
            </w:r>
          </w:p>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荣誉称号（奖项）</w:t>
            </w:r>
          </w:p>
          <w:p>
            <w:pPr>
              <w:spacing w:line="320" w:lineRule="exact"/>
              <w:jc w:val="center"/>
              <w:rPr>
                <w:rFonts w:hint="eastAsia" w:ascii="Times New Roman" w:hAnsi="Times New Roman" w:eastAsia="仿宋_GB2312" w:cs="宋体"/>
                <w:color w:val="auto"/>
                <w:kern w:val="0"/>
                <w:sz w:val="21"/>
                <w:szCs w:val="21"/>
                <w:lang w:eastAsia="zh-CN"/>
              </w:rPr>
            </w:pPr>
            <w:r>
              <w:rPr>
                <w:rFonts w:hint="eastAsia" w:ascii="Times New Roman" w:hAnsi="Times New Roman" w:cs="宋体"/>
                <w:color w:val="auto"/>
                <w:kern w:val="0"/>
                <w:sz w:val="21"/>
                <w:szCs w:val="21"/>
              </w:rPr>
              <w:t>名称</w:t>
            </w:r>
            <w:r>
              <w:rPr>
                <w:rFonts w:hint="eastAsia" w:ascii="Times New Roman" w:hAnsi="Times New Roman" w:cs="宋体"/>
                <w:color w:val="auto"/>
                <w:kern w:val="0"/>
                <w:sz w:val="21"/>
                <w:szCs w:val="21"/>
                <w:lang w:eastAsia="zh-CN"/>
              </w:rPr>
              <w:t>、</w:t>
            </w:r>
            <w:r>
              <w:rPr>
                <w:rFonts w:hint="eastAsia" w:ascii="Times New Roman" w:hAnsi="Times New Roman" w:cs="宋体"/>
                <w:color w:val="auto"/>
                <w:kern w:val="0"/>
                <w:sz w:val="21"/>
                <w:szCs w:val="21"/>
              </w:rPr>
              <w:t>授予单位</w:t>
            </w:r>
            <w:r>
              <w:rPr>
                <w:rFonts w:hint="eastAsia" w:ascii="Times New Roman" w:hAnsi="Times New Roman" w:cs="宋体"/>
                <w:color w:val="auto"/>
                <w:kern w:val="0"/>
                <w:sz w:val="21"/>
                <w:szCs w:val="21"/>
                <w:lang w:eastAsia="zh-CN"/>
              </w:rPr>
              <w:t>、</w:t>
            </w:r>
          </w:p>
          <w:p>
            <w:pPr>
              <w:spacing w:line="320" w:lineRule="exact"/>
              <w:jc w:val="center"/>
              <w:rPr>
                <w:rFonts w:hint="eastAsia" w:ascii="Times New Roman" w:hAnsi="Times New Roman" w:eastAsia="仿宋_GB2312" w:cs="宋体"/>
                <w:color w:val="auto"/>
                <w:kern w:val="0"/>
                <w:sz w:val="21"/>
                <w:szCs w:val="21"/>
                <w:lang w:eastAsia="zh-CN"/>
              </w:rPr>
            </w:pPr>
            <w:r>
              <w:rPr>
                <w:rFonts w:hint="eastAsia" w:ascii="Times New Roman" w:hAnsi="Times New Roman" w:cs="宋体"/>
                <w:color w:val="auto"/>
                <w:kern w:val="0"/>
                <w:sz w:val="21"/>
                <w:szCs w:val="21"/>
              </w:rPr>
              <w:t>授予时间</w:t>
            </w:r>
          </w:p>
        </w:tc>
        <w:tc>
          <w:tcPr>
            <w:tcW w:w="8480" w:type="dxa"/>
            <w:gridSpan w:val="5"/>
            <w:tcBorders>
              <w:top w:val="single" w:color="auto" w:sz="4" w:space="0"/>
              <w:left w:val="nil"/>
              <w:bottom w:val="single" w:color="auto" w:sz="4" w:space="0"/>
              <w:right w:val="single" w:color="auto" w:sz="4" w:space="0"/>
            </w:tcBorders>
            <w:noWrap w:val="0"/>
            <w:vAlign w:val="center"/>
          </w:tcPr>
          <w:p>
            <w:pPr>
              <w:spacing w:line="320" w:lineRule="exact"/>
              <w:jc w:val="both"/>
              <w:rPr>
                <w:rFonts w:hint="eastAsia" w:ascii="Times New Roman" w:hAnsi="Times New Roman" w:eastAsia="仿宋_GB2312" w:cs="宋体"/>
                <w:color w:val="auto"/>
                <w:kern w:val="0"/>
                <w:sz w:val="21"/>
                <w:szCs w:val="21"/>
                <w:lang w:eastAsia="zh-CN"/>
              </w:rPr>
            </w:pPr>
          </w:p>
        </w:tc>
      </w:tr>
      <w:tr>
        <w:tblPrEx>
          <w:tblCellMar>
            <w:top w:w="0" w:type="dxa"/>
            <w:left w:w="108" w:type="dxa"/>
            <w:bottom w:w="0" w:type="dxa"/>
            <w:right w:w="108" w:type="dxa"/>
          </w:tblCellMar>
        </w:tblPrEx>
        <w:trPr>
          <w:cantSplit/>
          <w:trHeight w:val="1593" w:hRule="exact"/>
          <w:jc w:val="center"/>
        </w:trPr>
        <w:tc>
          <w:tcPr>
            <w:tcW w:w="205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_GB2312" w:cs="宋体"/>
                <w:color w:val="auto"/>
                <w:kern w:val="0"/>
                <w:sz w:val="21"/>
                <w:szCs w:val="21"/>
                <w:lang w:val="en-US" w:eastAsia="zh-CN" w:bidi="ar-SA"/>
              </w:rPr>
            </w:pPr>
            <w:r>
              <w:rPr>
                <w:rFonts w:hint="eastAsia" w:ascii="Times New Roman" w:hAnsi="Times New Roman" w:cs="宋体"/>
                <w:color w:val="auto"/>
                <w:kern w:val="0"/>
                <w:sz w:val="21"/>
                <w:szCs w:val="21"/>
                <w:lang w:eastAsia="zh-CN"/>
              </w:rPr>
              <w:t>申请人员类别</w:t>
            </w:r>
          </w:p>
        </w:tc>
        <w:tc>
          <w:tcPr>
            <w:tcW w:w="8480" w:type="dxa"/>
            <w:gridSpan w:val="5"/>
            <w:tcBorders>
              <w:top w:val="single" w:color="auto" w:sz="4" w:space="0"/>
              <w:left w:val="nil"/>
              <w:bottom w:val="single" w:color="auto" w:sz="4" w:space="0"/>
              <w:right w:val="single" w:color="auto" w:sz="4" w:space="0"/>
            </w:tcBorders>
            <w:noWrap w:val="0"/>
            <w:vAlign w:val="center"/>
          </w:tcPr>
          <w:p>
            <w:pPr>
              <w:spacing w:line="320" w:lineRule="exact"/>
              <w:jc w:val="both"/>
              <w:rPr>
                <w:rFonts w:hint="eastAsia" w:ascii="Times New Roman" w:hAnsi="Times New Roman" w:cs="宋体"/>
                <w:color w:val="auto"/>
                <w:kern w:val="0"/>
                <w:sz w:val="21"/>
                <w:szCs w:val="21"/>
                <w:lang w:eastAsia="zh-CN"/>
              </w:rPr>
            </w:pPr>
            <w:r>
              <w:rPr>
                <w:rFonts w:hint="eastAsia" w:ascii="Times New Roman" w:hAnsi="Times New Roman" w:cs="宋体"/>
                <w:color w:val="auto"/>
                <w:kern w:val="0"/>
                <w:sz w:val="21"/>
                <w:szCs w:val="21"/>
                <w:lang w:eastAsia="zh-CN"/>
              </w:rPr>
              <w:t>□</w:t>
            </w:r>
            <w:r>
              <w:rPr>
                <w:rFonts w:hint="eastAsia" w:ascii="Times New Roman" w:hAnsi="Times New Roman" w:cs="宋体"/>
                <w:color w:val="auto"/>
                <w:kern w:val="0"/>
                <w:sz w:val="21"/>
                <w:szCs w:val="21"/>
              </w:rPr>
              <w:t>全日制硕士研究生</w:t>
            </w:r>
            <w:r>
              <w:rPr>
                <w:rFonts w:hint="eastAsia" w:ascii="Times New Roman" w:hAnsi="Times New Roman" w:cs="宋体"/>
                <w:color w:val="auto"/>
                <w:kern w:val="0"/>
                <w:sz w:val="21"/>
                <w:szCs w:val="21"/>
                <w:lang w:val="en-US" w:eastAsia="zh-CN"/>
              </w:rPr>
              <w:t xml:space="preserve">              </w:t>
            </w:r>
            <w:r>
              <w:rPr>
                <w:rFonts w:hint="eastAsia" w:ascii="Times New Roman" w:hAnsi="Times New Roman" w:cs="宋体"/>
                <w:color w:val="auto"/>
                <w:kern w:val="0"/>
                <w:sz w:val="21"/>
                <w:szCs w:val="21"/>
                <w:lang w:eastAsia="zh-CN"/>
              </w:rPr>
              <w:t>□全日制本科毕业生</w:t>
            </w:r>
          </w:p>
          <w:p>
            <w:pPr>
              <w:spacing w:line="320" w:lineRule="exact"/>
              <w:jc w:val="both"/>
              <w:rPr>
                <w:rFonts w:hint="eastAsia" w:ascii="Times New Roman" w:hAnsi="Times New Roman" w:cs="宋体"/>
                <w:color w:val="auto"/>
                <w:kern w:val="0"/>
                <w:sz w:val="21"/>
                <w:szCs w:val="21"/>
                <w:lang w:eastAsia="zh-CN"/>
              </w:rPr>
            </w:pPr>
            <w:r>
              <w:rPr>
                <w:rFonts w:hint="eastAsia" w:ascii="Times New Roman" w:hAnsi="Times New Roman" w:cs="宋体"/>
                <w:color w:val="auto"/>
                <w:kern w:val="0"/>
                <w:sz w:val="21"/>
                <w:szCs w:val="21"/>
                <w:lang w:eastAsia="zh-CN"/>
              </w:rPr>
              <w:t>□具有高级职称的专业技术人才</w:t>
            </w:r>
            <w:r>
              <w:rPr>
                <w:rFonts w:hint="eastAsia" w:ascii="Times New Roman" w:hAnsi="Times New Roman" w:cs="宋体"/>
                <w:color w:val="auto"/>
                <w:kern w:val="0"/>
                <w:sz w:val="21"/>
                <w:szCs w:val="21"/>
                <w:lang w:val="en-US" w:eastAsia="zh-CN"/>
              </w:rPr>
              <w:t xml:space="preserve">    </w:t>
            </w:r>
            <w:r>
              <w:rPr>
                <w:rFonts w:hint="eastAsia" w:ascii="Times New Roman" w:hAnsi="Times New Roman" w:cs="宋体"/>
                <w:color w:val="auto"/>
                <w:kern w:val="0"/>
                <w:sz w:val="21"/>
                <w:szCs w:val="21"/>
                <w:lang w:eastAsia="zh-CN"/>
              </w:rPr>
              <w:t>□具有中级职称的专业技术人才</w:t>
            </w:r>
          </w:p>
          <w:p>
            <w:pPr>
              <w:spacing w:line="320" w:lineRule="exact"/>
              <w:jc w:val="both"/>
              <w:rPr>
                <w:rFonts w:hint="eastAsia" w:ascii="Times New Roman" w:hAnsi="Times New Roman" w:eastAsia="仿宋_GB2312" w:cs="宋体"/>
                <w:color w:val="auto"/>
                <w:kern w:val="0"/>
                <w:sz w:val="21"/>
                <w:szCs w:val="21"/>
                <w:lang w:val="en-US" w:eastAsia="zh-CN" w:bidi="ar-SA"/>
              </w:rPr>
            </w:pPr>
            <w:r>
              <w:rPr>
                <w:rFonts w:hint="eastAsia" w:ascii="Times New Roman" w:hAnsi="Times New Roman" w:cs="宋体"/>
                <w:color w:val="auto"/>
                <w:kern w:val="0"/>
                <w:sz w:val="21"/>
                <w:szCs w:val="21"/>
                <w:lang w:eastAsia="zh-CN"/>
              </w:rPr>
              <w:t>□高级技师</w:t>
            </w:r>
            <w:r>
              <w:rPr>
                <w:rFonts w:hint="eastAsia" w:ascii="Times New Roman" w:hAnsi="Times New Roman" w:cs="宋体"/>
                <w:color w:val="auto"/>
                <w:kern w:val="0"/>
                <w:sz w:val="21"/>
                <w:szCs w:val="21"/>
                <w:lang w:val="en-US" w:eastAsia="zh-CN"/>
              </w:rPr>
              <w:t xml:space="preserve">                      </w:t>
            </w:r>
            <w:r>
              <w:rPr>
                <w:rFonts w:hint="eastAsia" w:ascii="Times New Roman" w:hAnsi="Times New Roman" w:cs="宋体"/>
                <w:color w:val="auto"/>
                <w:kern w:val="0"/>
                <w:sz w:val="21"/>
                <w:szCs w:val="21"/>
                <w:lang w:eastAsia="zh-CN"/>
              </w:rPr>
              <w:t>□技师</w:t>
            </w:r>
          </w:p>
        </w:tc>
      </w:tr>
      <w:tr>
        <w:tblPrEx>
          <w:tblCellMar>
            <w:top w:w="0" w:type="dxa"/>
            <w:left w:w="108" w:type="dxa"/>
            <w:bottom w:w="0" w:type="dxa"/>
            <w:right w:w="108" w:type="dxa"/>
          </w:tblCellMar>
        </w:tblPrEx>
        <w:trPr>
          <w:cantSplit/>
          <w:trHeight w:val="799" w:hRule="exact"/>
          <w:jc w:val="center"/>
        </w:trPr>
        <w:tc>
          <w:tcPr>
            <w:tcW w:w="205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补贴发放的开户银行信息（社保卡开户</w:t>
            </w:r>
          </w:p>
          <w:p>
            <w:pPr>
              <w:spacing w:line="320" w:lineRule="exact"/>
              <w:jc w:val="center"/>
              <w:rPr>
                <w:rFonts w:ascii="Times New Roman" w:hAnsi="Times New Roman" w:cs="宋体"/>
                <w:color w:val="auto"/>
                <w:kern w:val="0"/>
                <w:sz w:val="21"/>
                <w:szCs w:val="21"/>
              </w:rPr>
            </w:pPr>
            <w:r>
              <w:rPr>
                <w:rFonts w:hint="eastAsia" w:ascii="Times New Roman" w:hAnsi="Times New Roman" w:cs="宋体"/>
                <w:color w:val="auto"/>
                <w:kern w:val="0"/>
                <w:sz w:val="21"/>
                <w:szCs w:val="21"/>
              </w:rPr>
              <w:t>银行信息）</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s="宋体"/>
                <w:color w:val="auto"/>
                <w:kern w:val="0"/>
                <w:sz w:val="21"/>
                <w:szCs w:val="21"/>
              </w:rPr>
            </w:pPr>
            <w:r>
              <w:rPr>
                <w:rFonts w:hint="eastAsia" w:ascii="Times New Roman" w:hAnsi="Times New Roman" w:cs="宋体"/>
                <w:color w:val="auto"/>
                <w:kern w:val="0"/>
                <w:sz w:val="21"/>
                <w:szCs w:val="21"/>
              </w:rPr>
              <w:t>开户银行</w:t>
            </w:r>
          </w:p>
        </w:tc>
        <w:tc>
          <w:tcPr>
            <w:tcW w:w="547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s="宋体"/>
                <w:color w:val="auto"/>
                <w:kern w:val="0"/>
                <w:sz w:val="21"/>
                <w:szCs w:val="21"/>
              </w:rPr>
            </w:pPr>
          </w:p>
        </w:tc>
      </w:tr>
      <w:tr>
        <w:tblPrEx>
          <w:tblCellMar>
            <w:top w:w="0" w:type="dxa"/>
            <w:left w:w="108" w:type="dxa"/>
            <w:bottom w:w="0" w:type="dxa"/>
            <w:right w:w="108" w:type="dxa"/>
          </w:tblCellMar>
        </w:tblPrEx>
        <w:trPr>
          <w:cantSplit/>
          <w:trHeight w:val="816" w:hRule="exact"/>
          <w:jc w:val="center"/>
        </w:trPr>
        <w:tc>
          <w:tcPr>
            <w:tcW w:w="20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s="宋体"/>
                <w:color w:val="auto"/>
                <w:kern w:val="0"/>
                <w:sz w:val="21"/>
                <w:szCs w:val="21"/>
              </w:rPr>
            </w:pP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s="宋体"/>
                <w:color w:val="auto"/>
                <w:kern w:val="0"/>
                <w:sz w:val="21"/>
                <w:szCs w:val="21"/>
              </w:rPr>
            </w:pPr>
            <w:r>
              <w:rPr>
                <w:rFonts w:hint="eastAsia" w:ascii="Times New Roman" w:hAnsi="Times New Roman" w:cs="宋体"/>
                <w:color w:val="auto"/>
                <w:kern w:val="0"/>
                <w:sz w:val="21"/>
                <w:szCs w:val="21"/>
              </w:rPr>
              <w:t>账号</w:t>
            </w:r>
          </w:p>
        </w:tc>
        <w:tc>
          <w:tcPr>
            <w:tcW w:w="547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s="宋体"/>
                <w:color w:val="auto"/>
                <w:kern w:val="0"/>
                <w:sz w:val="21"/>
                <w:szCs w:val="21"/>
              </w:rPr>
            </w:pPr>
          </w:p>
        </w:tc>
      </w:tr>
      <w:tr>
        <w:tblPrEx>
          <w:tblCellMar>
            <w:top w:w="0" w:type="dxa"/>
            <w:left w:w="108" w:type="dxa"/>
            <w:bottom w:w="0" w:type="dxa"/>
            <w:right w:w="108" w:type="dxa"/>
          </w:tblCellMar>
        </w:tblPrEx>
        <w:trPr>
          <w:cantSplit/>
          <w:trHeight w:val="1892" w:hRule="exact"/>
          <w:jc w:val="center"/>
        </w:trPr>
        <w:tc>
          <w:tcPr>
            <w:tcW w:w="10538" w:type="dxa"/>
            <w:gridSpan w:val="6"/>
            <w:tcBorders>
              <w:top w:val="single" w:color="auto" w:sz="4" w:space="0"/>
              <w:left w:val="single" w:color="auto" w:sz="4" w:space="0"/>
              <w:bottom w:val="single" w:color="000000" w:sz="4" w:space="0"/>
              <w:right w:val="single" w:color="auto" w:sz="4" w:space="0"/>
            </w:tcBorders>
            <w:noWrap w:val="0"/>
            <w:vAlign w:val="center"/>
          </w:tcPr>
          <w:p>
            <w:pPr>
              <w:spacing w:line="320" w:lineRule="exact"/>
              <w:ind w:firstLine="420" w:firstLineChars="200"/>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本人承诺</w:t>
            </w:r>
            <w:r>
              <w:rPr>
                <w:rFonts w:hint="eastAsia" w:ascii="Times New Roman" w:hAnsi="Times New Roman" w:cs="宋体"/>
                <w:color w:val="auto"/>
                <w:kern w:val="0"/>
                <w:sz w:val="21"/>
                <w:szCs w:val="21"/>
                <w:lang w:eastAsia="zh-CN"/>
              </w:rPr>
              <w:t>未申请享受过洛阳市人才生活补贴，并</w:t>
            </w:r>
            <w:r>
              <w:rPr>
                <w:rFonts w:hint="eastAsia" w:ascii="Times New Roman" w:hAnsi="Times New Roman" w:cs="宋体"/>
                <w:color w:val="auto"/>
                <w:kern w:val="0"/>
                <w:sz w:val="21"/>
                <w:szCs w:val="21"/>
              </w:rPr>
              <w:t>对填报内容的真实性、完整性、有效性负责。如有虚假，愿承担由此产生的一切责任。</w:t>
            </w:r>
          </w:p>
          <w:p>
            <w:pPr>
              <w:spacing w:line="320" w:lineRule="exact"/>
              <w:rPr>
                <w:rFonts w:hint="eastAsia" w:ascii="Times New Roman" w:hAnsi="Times New Roman" w:cs="宋体"/>
                <w:color w:val="auto"/>
                <w:kern w:val="0"/>
                <w:sz w:val="21"/>
                <w:szCs w:val="21"/>
              </w:rPr>
            </w:pPr>
          </w:p>
          <w:p>
            <w:pPr>
              <w:spacing w:line="320" w:lineRule="exact"/>
              <w:rPr>
                <w:rFonts w:hint="eastAsia" w:ascii="Times New Roman" w:hAnsi="Times New Roman" w:cs="宋体"/>
                <w:color w:val="auto"/>
                <w:kern w:val="0"/>
                <w:sz w:val="21"/>
                <w:szCs w:val="21"/>
              </w:rPr>
            </w:pPr>
          </w:p>
          <w:p>
            <w:pPr>
              <w:spacing w:line="320" w:lineRule="exact"/>
              <w:ind w:firstLine="7016" w:firstLineChars="3341"/>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本人签名：</w:t>
            </w:r>
          </w:p>
        </w:tc>
      </w:tr>
      <w:tr>
        <w:tblPrEx>
          <w:tblCellMar>
            <w:top w:w="0" w:type="dxa"/>
            <w:left w:w="108" w:type="dxa"/>
            <w:bottom w:w="0" w:type="dxa"/>
            <w:right w:w="108" w:type="dxa"/>
          </w:tblCellMar>
        </w:tblPrEx>
        <w:trPr>
          <w:cantSplit/>
          <w:trHeight w:val="4519" w:hRule="exact"/>
          <w:jc w:val="center"/>
        </w:trPr>
        <w:tc>
          <w:tcPr>
            <w:tcW w:w="2058" w:type="dxa"/>
            <w:tcBorders>
              <w:top w:val="nil"/>
              <w:left w:val="single" w:color="auto" w:sz="4" w:space="0"/>
              <w:bottom w:val="single" w:color="000000" w:sz="4" w:space="0"/>
              <w:right w:val="nil"/>
            </w:tcBorders>
            <w:noWrap w:val="0"/>
            <w:vAlign w:val="center"/>
          </w:tcPr>
          <w:p>
            <w:pPr>
              <w:spacing w:line="320" w:lineRule="exact"/>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单位意见</w:t>
            </w:r>
          </w:p>
          <w:p>
            <w:pPr>
              <w:spacing w:line="320" w:lineRule="exact"/>
              <w:jc w:val="center"/>
              <w:rPr>
                <w:rFonts w:hint="eastAsia" w:ascii="Times New Roman" w:hAnsi="Times New Roman" w:eastAsia="仿宋_GB2312" w:cs="宋体"/>
                <w:color w:val="auto"/>
                <w:kern w:val="0"/>
                <w:sz w:val="21"/>
                <w:szCs w:val="21"/>
                <w:lang w:eastAsia="zh-CN"/>
              </w:rPr>
            </w:pPr>
            <w:r>
              <w:rPr>
                <w:rFonts w:hint="eastAsia" w:ascii="Times New Roman" w:hAnsi="Times New Roman" w:cs="宋体"/>
                <w:color w:val="auto"/>
                <w:kern w:val="0"/>
                <w:sz w:val="21"/>
                <w:szCs w:val="21"/>
                <w:lang w:eastAsia="zh-CN"/>
              </w:rPr>
              <w:t>（未就业的不填写）</w:t>
            </w:r>
          </w:p>
        </w:tc>
        <w:tc>
          <w:tcPr>
            <w:tcW w:w="8480" w:type="dxa"/>
            <w:gridSpan w:val="5"/>
            <w:tcBorders>
              <w:top w:val="single" w:color="auto" w:sz="4" w:space="0"/>
              <w:left w:val="single" w:color="auto" w:sz="4" w:space="0"/>
              <w:right w:val="single" w:color="auto" w:sz="4" w:space="0"/>
            </w:tcBorders>
            <w:noWrap w:val="0"/>
            <w:vAlign w:val="center"/>
          </w:tcPr>
          <w:p>
            <w:pPr>
              <w:spacing w:line="320" w:lineRule="exact"/>
              <w:rPr>
                <w:rFonts w:ascii="Times New Roman" w:hAnsi="Times New Roman" w:cs="宋体"/>
                <w:color w:val="auto"/>
                <w:kern w:val="0"/>
                <w:sz w:val="21"/>
                <w:szCs w:val="21"/>
              </w:rPr>
            </w:pPr>
            <w:r>
              <w:rPr>
                <w:rFonts w:hint="eastAsia" w:ascii="Times New Roman" w:hAnsi="Times New Roman" w:cs="宋体"/>
                <w:color w:val="auto"/>
                <w:kern w:val="0"/>
                <w:sz w:val="21"/>
                <w:szCs w:val="21"/>
              </w:rPr>
              <w:t xml:space="preserve">    经单位审核，条件符合，同意申报。</w:t>
            </w:r>
          </w:p>
          <w:p>
            <w:pPr>
              <w:spacing w:line="320" w:lineRule="exact"/>
              <w:rPr>
                <w:rFonts w:hint="eastAsia" w:ascii="Times New Roman" w:hAnsi="Times New Roman" w:cs="宋体"/>
                <w:color w:val="auto"/>
                <w:kern w:val="0"/>
                <w:sz w:val="21"/>
                <w:szCs w:val="21"/>
              </w:rPr>
            </w:pPr>
          </w:p>
          <w:p>
            <w:pPr>
              <w:spacing w:line="320" w:lineRule="exact"/>
              <w:rPr>
                <w:rFonts w:hint="eastAsia" w:ascii="Times New Roman" w:hAnsi="Times New Roman" w:cs="宋体"/>
                <w:color w:val="auto"/>
                <w:kern w:val="0"/>
                <w:sz w:val="21"/>
                <w:szCs w:val="21"/>
              </w:rPr>
            </w:pPr>
          </w:p>
          <w:p>
            <w:pPr>
              <w:spacing w:line="320" w:lineRule="exact"/>
              <w:ind w:firstLine="420" w:firstLineChars="200"/>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 xml:space="preserve">联系人：                联系电话：       </w:t>
            </w:r>
          </w:p>
          <w:p>
            <w:pPr>
              <w:spacing w:line="320" w:lineRule="exact"/>
              <w:rPr>
                <w:rFonts w:hint="eastAsia" w:ascii="Times New Roman" w:hAnsi="Times New Roman" w:cs="宋体"/>
                <w:color w:val="auto"/>
                <w:kern w:val="0"/>
                <w:sz w:val="21"/>
                <w:szCs w:val="21"/>
              </w:rPr>
            </w:pPr>
          </w:p>
          <w:p>
            <w:pPr>
              <w:spacing w:line="320" w:lineRule="exact"/>
              <w:rPr>
                <w:rFonts w:hint="eastAsia" w:ascii="Times New Roman" w:hAnsi="Times New Roman" w:cs="宋体"/>
                <w:color w:val="auto"/>
                <w:kern w:val="0"/>
                <w:sz w:val="21"/>
                <w:szCs w:val="21"/>
              </w:rPr>
            </w:pPr>
          </w:p>
          <w:p>
            <w:pPr>
              <w:spacing w:line="320" w:lineRule="exact"/>
              <w:rPr>
                <w:rFonts w:hint="eastAsia" w:ascii="Times New Roman" w:hAnsi="Times New Roman" w:cs="宋体"/>
                <w:color w:val="auto"/>
                <w:kern w:val="0"/>
                <w:sz w:val="21"/>
                <w:szCs w:val="21"/>
              </w:rPr>
            </w:pPr>
          </w:p>
          <w:p>
            <w:pPr>
              <w:spacing w:line="320" w:lineRule="exact"/>
              <w:ind w:firstLine="5825" w:firstLineChars="2774"/>
              <w:rPr>
                <w:rFonts w:ascii="Times New Roman" w:hAnsi="Times New Roman" w:cs="宋体"/>
                <w:color w:val="auto"/>
                <w:kern w:val="0"/>
                <w:sz w:val="21"/>
                <w:szCs w:val="21"/>
              </w:rPr>
            </w:pPr>
            <w:r>
              <w:rPr>
                <w:rFonts w:hint="eastAsia" w:ascii="Times New Roman" w:hAnsi="Times New Roman" w:cs="宋体"/>
                <w:color w:val="auto"/>
                <w:kern w:val="0"/>
                <w:sz w:val="21"/>
                <w:szCs w:val="21"/>
              </w:rPr>
              <w:t>（单位公章）</w:t>
            </w:r>
          </w:p>
          <w:p>
            <w:pPr>
              <w:spacing w:line="320" w:lineRule="exact"/>
              <w:ind w:firstLine="5726" w:firstLineChars="2727"/>
              <w:rPr>
                <w:rFonts w:ascii="Times New Roman" w:hAnsi="Times New Roman" w:cs="宋体"/>
                <w:color w:val="auto"/>
                <w:kern w:val="0"/>
                <w:sz w:val="21"/>
                <w:szCs w:val="21"/>
              </w:rPr>
            </w:pPr>
            <w:r>
              <w:rPr>
                <w:rFonts w:hint="eastAsia" w:ascii="Times New Roman" w:hAnsi="Times New Roman" w:cs="宋体"/>
                <w:color w:val="auto"/>
                <w:kern w:val="0"/>
                <w:sz w:val="21"/>
                <w:szCs w:val="21"/>
              </w:rPr>
              <w:t>年    月    日</w:t>
            </w:r>
          </w:p>
        </w:tc>
      </w:tr>
      <w:tr>
        <w:tblPrEx>
          <w:tblCellMar>
            <w:top w:w="0" w:type="dxa"/>
            <w:left w:w="108" w:type="dxa"/>
            <w:bottom w:w="0" w:type="dxa"/>
            <w:right w:w="108" w:type="dxa"/>
          </w:tblCellMar>
        </w:tblPrEx>
        <w:trPr>
          <w:cantSplit/>
          <w:trHeight w:val="2880" w:hRule="exact"/>
          <w:jc w:val="center"/>
        </w:trPr>
        <w:tc>
          <w:tcPr>
            <w:tcW w:w="2058" w:type="dxa"/>
            <w:tcBorders>
              <w:top w:val="nil"/>
              <w:left w:val="single" w:color="auto" w:sz="4" w:space="0"/>
              <w:bottom w:val="single" w:color="auto" w:sz="4" w:space="0"/>
              <w:right w:val="nil"/>
            </w:tcBorders>
            <w:noWrap w:val="0"/>
            <w:vAlign w:val="center"/>
          </w:tcPr>
          <w:p>
            <w:pPr>
              <w:spacing w:line="320" w:lineRule="exact"/>
              <w:jc w:val="center"/>
              <w:rPr>
                <w:rFonts w:ascii="Times New Roman" w:hAnsi="Times New Roman" w:cs="宋体"/>
                <w:color w:val="auto"/>
                <w:kern w:val="0"/>
                <w:sz w:val="21"/>
                <w:szCs w:val="21"/>
              </w:rPr>
            </w:pPr>
            <w:r>
              <w:rPr>
                <w:rFonts w:hint="eastAsia" w:ascii="Times New Roman" w:hAnsi="Times New Roman" w:cs="宋体"/>
                <w:color w:val="auto"/>
                <w:kern w:val="0"/>
                <w:sz w:val="21"/>
                <w:szCs w:val="21"/>
              </w:rPr>
              <w:t>受理部门意见</w:t>
            </w:r>
          </w:p>
        </w:tc>
        <w:tc>
          <w:tcPr>
            <w:tcW w:w="8480" w:type="dxa"/>
            <w:gridSpan w:val="5"/>
            <w:tcBorders>
              <w:top w:val="single" w:color="auto" w:sz="4" w:space="0"/>
              <w:left w:val="single" w:color="auto" w:sz="4" w:space="0"/>
              <w:bottom w:val="single" w:color="auto" w:sz="4" w:space="0"/>
              <w:right w:val="single" w:color="000000" w:sz="4" w:space="0"/>
            </w:tcBorders>
            <w:noWrap w:val="0"/>
            <w:vAlign w:val="center"/>
          </w:tcPr>
          <w:p>
            <w:pPr>
              <w:spacing w:line="320" w:lineRule="exact"/>
              <w:jc w:val="center"/>
              <w:rPr>
                <w:rFonts w:ascii="Times New Roman" w:hAnsi="Times New Roman" w:cs="宋体"/>
                <w:color w:val="auto"/>
                <w:kern w:val="0"/>
                <w:sz w:val="21"/>
                <w:szCs w:val="21"/>
              </w:rPr>
            </w:pPr>
            <w:r>
              <w:rPr>
                <w:rFonts w:hint="eastAsia" w:ascii="Times New Roman" w:hAnsi="Times New Roman" w:cs="宋体"/>
                <w:color w:val="auto"/>
                <w:kern w:val="0"/>
                <w:sz w:val="21"/>
                <w:szCs w:val="21"/>
              </w:rPr>
              <w:t>　</w:t>
            </w:r>
          </w:p>
        </w:tc>
      </w:tr>
    </w:tbl>
    <w:p>
      <w:pPr>
        <w:tabs>
          <w:tab w:val="left" w:pos="1701"/>
          <w:tab w:val="left" w:pos="1843"/>
          <w:tab w:val="left" w:pos="7655"/>
        </w:tabs>
        <w:spacing w:line="200" w:lineRule="exact"/>
        <w:rPr>
          <w:rFonts w:hint="eastAsia" w:ascii="Times New Roman" w:hAnsi="Times New Roman" w:cs="宋体"/>
          <w:color w:val="auto"/>
          <w:kern w:val="0"/>
          <w:sz w:val="21"/>
          <w:szCs w:val="21"/>
        </w:rPr>
      </w:pPr>
    </w:p>
    <w:p>
      <w:pPr>
        <w:spacing w:line="420" w:lineRule="exact"/>
        <w:ind w:left="-525" w:leftChars="-250" w:right="-525" w:rightChars="-250" w:firstLine="210" w:firstLineChars="100"/>
        <w:rPr>
          <w:rFonts w:hint="eastAsia" w:ascii="Times New Roman" w:hAnsi="Times New Roman" w:eastAsia="黑体" w:cs="仿宋"/>
          <w:color w:val="auto"/>
          <w:kern w:val="0"/>
          <w:szCs w:val="32"/>
        </w:rPr>
      </w:pPr>
      <w:r>
        <w:rPr>
          <w:rFonts w:hint="eastAsia" w:ascii="Times New Roman" w:hAnsi="Times New Roman" w:cs="宋体"/>
          <w:color w:val="auto"/>
          <w:kern w:val="0"/>
          <w:sz w:val="21"/>
          <w:szCs w:val="21"/>
        </w:rPr>
        <w:t>按照“放、管、服”改革有关要求，本次申报试行承诺制，填报人和用人单位所提交、审核的信息，我们即认定为填报人和用人单位承诺其内容真实有效，否则，填报人和用人单位要承担相应责任。</w:t>
      </w:r>
    </w:p>
    <w:p>
      <w:pPr>
        <w:rPr>
          <w:rFonts w:ascii="Times New Roman" w:hAnsi="Times New Roman"/>
          <w:color w:val="auto"/>
        </w:rPr>
      </w:pPr>
    </w:p>
    <w:p>
      <w:pPr>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附件</w:t>
      </w:r>
      <w:r>
        <w:rPr>
          <w:rFonts w:hint="eastAsia" w:ascii="Times New Roman" w:hAnsi="Times New Roman" w:eastAsia="仿宋_GB2312" w:cs="仿宋_GB2312"/>
          <w:color w:val="auto"/>
          <w:sz w:val="32"/>
          <w:szCs w:val="32"/>
          <w:lang w:val="en-US" w:eastAsia="zh-CN"/>
        </w:rPr>
        <w:t>2</w:t>
      </w:r>
    </w:p>
    <w:p>
      <w:pPr>
        <w:tabs>
          <w:tab w:val="left" w:pos="1701"/>
          <w:tab w:val="left" w:pos="1843"/>
          <w:tab w:val="left" w:pos="7655"/>
        </w:tabs>
        <w:spacing w:line="600" w:lineRule="exact"/>
        <w:jc w:val="center"/>
        <w:rPr>
          <w:rFonts w:hint="eastAsia" w:ascii="Times New Roman" w:hAnsi="Times New Roman" w:eastAsia="方正小标宋简体" w:cs="宋体"/>
          <w:color w:val="auto"/>
          <w:spacing w:val="-10"/>
          <w:kern w:val="0"/>
          <w:sz w:val="44"/>
          <w:szCs w:val="44"/>
        </w:rPr>
      </w:pPr>
      <w:r>
        <w:rPr>
          <w:rFonts w:hint="eastAsia" w:ascii="Times New Roman" w:hAnsi="Times New Roman" w:eastAsia="方正小标宋简体" w:cs="宋体"/>
          <w:color w:val="auto"/>
          <w:spacing w:val="-10"/>
          <w:kern w:val="0"/>
          <w:sz w:val="44"/>
          <w:szCs w:val="44"/>
          <w:lang w:eastAsia="zh-CN"/>
        </w:rPr>
        <w:t>授权</w:t>
      </w:r>
      <w:r>
        <w:rPr>
          <w:rFonts w:hint="eastAsia" w:ascii="Times New Roman" w:hAnsi="Times New Roman" w:eastAsia="方正小标宋简体" w:cs="宋体"/>
          <w:color w:val="auto"/>
          <w:spacing w:val="-10"/>
          <w:kern w:val="0"/>
          <w:sz w:val="44"/>
          <w:szCs w:val="44"/>
        </w:rPr>
        <w:t>委托书</w:t>
      </w:r>
    </w:p>
    <w:tbl>
      <w:tblPr>
        <w:tblStyle w:val="11"/>
        <w:tblpPr w:leftFromText="180" w:rightFromText="180" w:vertAnchor="text" w:horzAnchor="page" w:tblpX="1077" w:tblpY="129"/>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3"/>
        <w:gridCol w:w="2273"/>
        <w:gridCol w:w="1701"/>
        <w:gridCol w:w="21"/>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43" w:type="dxa"/>
            <w:noWrap w:val="0"/>
            <w:vAlign w:val="center"/>
          </w:tcPr>
          <w:p>
            <w:pPr>
              <w:jc w:val="center"/>
              <w:rPr>
                <w:rFonts w:hint="eastAsia" w:ascii="Times New Roman" w:hAnsi="Times New Roman" w:eastAsia="仿宋_GB2312" w:cs="仿宋_GB2312"/>
                <w:color w:val="auto"/>
                <w:szCs w:val="21"/>
              </w:rPr>
            </w:pPr>
            <w:r>
              <w:rPr>
                <w:rFonts w:hint="eastAsia" w:ascii="Times New Roman" w:hAnsi="Times New Roman" w:eastAsia="仿宋_GB2312" w:cs="仿宋_GB2312"/>
                <w:color w:val="auto"/>
                <w:szCs w:val="21"/>
              </w:rPr>
              <w:t>单位名称</w:t>
            </w:r>
          </w:p>
        </w:tc>
        <w:tc>
          <w:tcPr>
            <w:tcW w:w="7822" w:type="dxa"/>
            <w:gridSpan w:val="5"/>
            <w:noWrap w:val="0"/>
            <w:vAlign w:val="center"/>
          </w:tcPr>
          <w:p>
            <w:pPr>
              <w:rPr>
                <w:rFonts w:hint="eastAsia" w:ascii="Times New Roman" w:hAnsi="Times New Roman"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43" w:type="dxa"/>
            <w:noWrap w:val="0"/>
            <w:vAlign w:val="center"/>
          </w:tcPr>
          <w:p>
            <w:pPr>
              <w:jc w:val="center"/>
              <w:rPr>
                <w:rFonts w:hint="eastAsia" w:ascii="Times New Roman" w:hAnsi="Times New Roman" w:eastAsia="仿宋_GB2312" w:cs="仿宋_GB2312"/>
                <w:color w:val="auto"/>
                <w:szCs w:val="21"/>
              </w:rPr>
            </w:pPr>
            <w:r>
              <w:rPr>
                <w:rFonts w:hint="eastAsia" w:ascii="Times New Roman" w:hAnsi="Times New Roman" w:eastAsia="仿宋_GB2312" w:cs="仿宋_GB2312"/>
                <w:color w:val="auto"/>
                <w:szCs w:val="21"/>
              </w:rPr>
              <w:t>统一社会信用代码</w:t>
            </w:r>
          </w:p>
        </w:tc>
        <w:tc>
          <w:tcPr>
            <w:tcW w:w="3995" w:type="dxa"/>
            <w:gridSpan w:val="3"/>
            <w:noWrap w:val="0"/>
            <w:vAlign w:val="center"/>
          </w:tcPr>
          <w:p>
            <w:pPr>
              <w:rPr>
                <w:rFonts w:hint="eastAsia" w:ascii="Times New Roman" w:hAnsi="Times New Roman" w:eastAsia="仿宋_GB2312" w:cs="仿宋_GB2312"/>
                <w:color w:val="auto"/>
                <w:szCs w:val="21"/>
              </w:rPr>
            </w:pPr>
          </w:p>
        </w:tc>
        <w:tc>
          <w:tcPr>
            <w:tcW w:w="1701" w:type="dxa"/>
            <w:noWrap w:val="0"/>
            <w:vAlign w:val="center"/>
          </w:tcPr>
          <w:p>
            <w:pPr>
              <w:jc w:val="center"/>
              <w:rPr>
                <w:rFonts w:hint="eastAsia" w:ascii="Times New Roman" w:hAnsi="Times New Roman" w:eastAsia="仿宋_GB2312" w:cs="仿宋_GB2312"/>
                <w:color w:val="auto"/>
                <w:szCs w:val="21"/>
              </w:rPr>
            </w:pPr>
            <w:r>
              <w:rPr>
                <w:rFonts w:hint="eastAsia" w:ascii="Times New Roman" w:hAnsi="Times New Roman" w:eastAsia="仿宋_GB2312" w:cs="仿宋_GB2312"/>
                <w:color w:val="auto"/>
                <w:szCs w:val="21"/>
              </w:rPr>
              <w:t>法定代表人</w:t>
            </w:r>
          </w:p>
        </w:tc>
        <w:tc>
          <w:tcPr>
            <w:tcW w:w="2126" w:type="dxa"/>
            <w:noWrap w:val="0"/>
            <w:vAlign w:val="center"/>
          </w:tcPr>
          <w:p>
            <w:pPr>
              <w:rPr>
                <w:rFonts w:hint="eastAsia" w:ascii="Times New Roman" w:hAnsi="Times New Roman"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43" w:type="dxa"/>
            <w:noWrap w:val="0"/>
            <w:vAlign w:val="center"/>
          </w:tcPr>
          <w:p>
            <w:pPr>
              <w:jc w:val="center"/>
              <w:rPr>
                <w:rFonts w:hint="eastAsia" w:ascii="Times New Roman" w:hAnsi="Times New Roman" w:eastAsia="仿宋_GB2312" w:cs="仿宋_GB2312"/>
                <w:color w:val="auto"/>
                <w:szCs w:val="21"/>
              </w:rPr>
            </w:pPr>
            <w:r>
              <w:rPr>
                <w:rFonts w:hint="eastAsia" w:ascii="Times New Roman" w:hAnsi="Times New Roman" w:eastAsia="仿宋_GB2312" w:cs="仿宋_GB2312"/>
                <w:color w:val="auto"/>
                <w:szCs w:val="21"/>
              </w:rPr>
              <w:t>单位地址</w:t>
            </w:r>
          </w:p>
        </w:tc>
        <w:tc>
          <w:tcPr>
            <w:tcW w:w="7822" w:type="dxa"/>
            <w:gridSpan w:val="5"/>
            <w:noWrap w:val="0"/>
            <w:vAlign w:val="center"/>
          </w:tcPr>
          <w:p>
            <w:pPr>
              <w:rPr>
                <w:rFonts w:hint="eastAsia" w:ascii="Times New Roman" w:hAnsi="Times New Roman"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243" w:type="dxa"/>
            <w:noWrap w:val="0"/>
            <w:vAlign w:val="center"/>
          </w:tcPr>
          <w:p>
            <w:pPr>
              <w:jc w:val="center"/>
              <w:rPr>
                <w:rFonts w:hint="eastAsia" w:ascii="Times New Roman" w:hAnsi="Times New Roman" w:eastAsia="仿宋_GB2312" w:cs="仿宋_GB2312"/>
                <w:color w:val="auto"/>
                <w:szCs w:val="21"/>
              </w:rPr>
            </w:pPr>
            <w:r>
              <w:rPr>
                <w:rFonts w:hint="eastAsia" w:ascii="Times New Roman" w:hAnsi="Times New Roman" w:eastAsia="仿宋_GB2312" w:cs="仿宋_GB2312"/>
                <w:color w:val="auto"/>
                <w:szCs w:val="21"/>
              </w:rPr>
              <w:t>受托人姓名</w:t>
            </w:r>
          </w:p>
        </w:tc>
        <w:tc>
          <w:tcPr>
            <w:tcW w:w="2273" w:type="dxa"/>
            <w:noWrap w:val="0"/>
            <w:vAlign w:val="center"/>
          </w:tcPr>
          <w:p>
            <w:pPr>
              <w:jc w:val="center"/>
              <w:rPr>
                <w:rFonts w:hint="eastAsia" w:ascii="Times New Roman" w:hAnsi="Times New Roman" w:eastAsia="仿宋_GB2312" w:cs="仿宋_GB2312"/>
                <w:color w:val="auto"/>
                <w:szCs w:val="21"/>
              </w:rPr>
            </w:pPr>
          </w:p>
        </w:tc>
        <w:tc>
          <w:tcPr>
            <w:tcW w:w="1701" w:type="dxa"/>
            <w:noWrap w:val="0"/>
            <w:vAlign w:val="center"/>
          </w:tcPr>
          <w:p>
            <w:pPr>
              <w:jc w:val="center"/>
              <w:rPr>
                <w:rFonts w:hint="eastAsia" w:ascii="Times New Roman" w:hAnsi="Times New Roman" w:eastAsia="仿宋_GB2312" w:cs="仿宋_GB2312"/>
                <w:color w:val="auto"/>
                <w:szCs w:val="21"/>
              </w:rPr>
            </w:pPr>
            <w:r>
              <w:rPr>
                <w:rFonts w:hint="eastAsia" w:ascii="Times New Roman" w:hAnsi="Times New Roman" w:eastAsia="仿宋_GB2312" w:cs="仿宋_GB2312"/>
                <w:color w:val="auto"/>
                <w:szCs w:val="21"/>
              </w:rPr>
              <w:t>受托人</w:t>
            </w:r>
          </w:p>
          <w:p>
            <w:pPr>
              <w:jc w:val="center"/>
              <w:rPr>
                <w:rFonts w:hint="eastAsia" w:ascii="Times New Roman" w:hAnsi="Times New Roman" w:eastAsia="仿宋_GB2312" w:cs="仿宋_GB2312"/>
                <w:color w:val="auto"/>
                <w:szCs w:val="21"/>
              </w:rPr>
            </w:pPr>
            <w:r>
              <w:rPr>
                <w:rFonts w:hint="eastAsia" w:ascii="Times New Roman" w:hAnsi="Times New Roman" w:eastAsia="仿宋_GB2312" w:cs="仿宋_GB2312"/>
                <w:color w:val="auto"/>
                <w:szCs w:val="21"/>
              </w:rPr>
              <w:t>身份证号码</w:t>
            </w:r>
          </w:p>
        </w:tc>
        <w:tc>
          <w:tcPr>
            <w:tcW w:w="3848" w:type="dxa"/>
            <w:gridSpan w:val="3"/>
            <w:noWrap w:val="0"/>
            <w:vAlign w:val="center"/>
          </w:tcPr>
          <w:p>
            <w:pPr>
              <w:rPr>
                <w:rFonts w:hint="eastAsia" w:ascii="Times New Roman" w:hAnsi="Times New Roman"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243" w:type="dxa"/>
            <w:noWrap w:val="0"/>
            <w:vAlign w:val="center"/>
          </w:tcPr>
          <w:p>
            <w:pPr>
              <w:jc w:val="center"/>
              <w:rPr>
                <w:rFonts w:hint="eastAsia" w:ascii="Times New Roman" w:hAnsi="Times New Roman" w:eastAsia="仿宋_GB2312" w:cs="仿宋_GB2312"/>
                <w:color w:val="auto"/>
                <w:szCs w:val="21"/>
              </w:rPr>
            </w:pPr>
            <w:r>
              <w:rPr>
                <w:rFonts w:hint="eastAsia" w:ascii="Times New Roman" w:hAnsi="Times New Roman" w:eastAsia="仿宋_GB2312" w:cs="仿宋_GB2312"/>
                <w:color w:val="auto"/>
                <w:szCs w:val="21"/>
              </w:rPr>
              <w:t>单位联系电话</w:t>
            </w:r>
          </w:p>
        </w:tc>
        <w:tc>
          <w:tcPr>
            <w:tcW w:w="2273" w:type="dxa"/>
            <w:noWrap w:val="0"/>
            <w:vAlign w:val="center"/>
          </w:tcPr>
          <w:p>
            <w:pPr>
              <w:jc w:val="center"/>
              <w:rPr>
                <w:rFonts w:hint="eastAsia" w:ascii="Times New Roman" w:hAnsi="Times New Roman" w:eastAsia="仿宋_GB2312" w:cs="仿宋_GB2312"/>
                <w:color w:val="auto"/>
                <w:szCs w:val="21"/>
              </w:rPr>
            </w:pPr>
          </w:p>
        </w:tc>
        <w:tc>
          <w:tcPr>
            <w:tcW w:w="1701" w:type="dxa"/>
            <w:noWrap w:val="0"/>
            <w:vAlign w:val="center"/>
          </w:tcPr>
          <w:p>
            <w:pPr>
              <w:jc w:val="center"/>
              <w:rPr>
                <w:rFonts w:hint="eastAsia" w:ascii="Times New Roman" w:hAnsi="Times New Roman" w:eastAsia="仿宋_GB2312" w:cs="仿宋_GB2312"/>
                <w:color w:val="auto"/>
                <w:szCs w:val="21"/>
              </w:rPr>
            </w:pPr>
            <w:r>
              <w:rPr>
                <w:rFonts w:hint="eastAsia" w:ascii="Times New Roman" w:hAnsi="Times New Roman" w:eastAsia="仿宋_GB2312" w:cs="仿宋_GB2312"/>
                <w:color w:val="auto"/>
                <w:szCs w:val="21"/>
              </w:rPr>
              <w:t>受托人</w:t>
            </w:r>
          </w:p>
          <w:p>
            <w:pPr>
              <w:jc w:val="center"/>
              <w:rPr>
                <w:rFonts w:hint="eastAsia" w:ascii="Times New Roman" w:hAnsi="Times New Roman" w:eastAsia="仿宋_GB2312" w:cs="仿宋_GB2312"/>
                <w:color w:val="auto"/>
                <w:szCs w:val="21"/>
              </w:rPr>
            </w:pPr>
            <w:r>
              <w:rPr>
                <w:rFonts w:hint="eastAsia" w:ascii="Times New Roman" w:hAnsi="Times New Roman" w:eastAsia="仿宋_GB2312" w:cs="仿宋_GB2312"/>
                <w:color w:val="auto"/>
                <w:szCs w:val="21"/>
              </w:rPr>
              <w:t>联系电话</w:t>
            </w:r>
          </w:p>
        </w:tc>
        <w:tc>
          <w:tcPr>
            <w:tcW w:w="3848" w:type="dxa"/>
            <w:gridSpan w:val="3"/>
            <w:noWrap w:val="0"/>
            <w:vAlign w:val="center"/>
          </w:tcPr>
          <w:p>
            <w:pPr>
              <w:rPr>
                <w:rFonts w:hint="eastAsia" w:ascii="Times New Roman" w:hAnsi="Times New Roman"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9" w:hRule="atLeast"/>
        </w:trPr>
        <w:tc>
          <w:tcPr>
            <w:tcW w:w="10065" w:type="dxa"/>
            <w:gridSpan w:val="6"/>
            <w:noWrap w:val="0"/>
            <w:vAlign w:val="center"/>
          </w:tcPr>
          <w:p>
            <w:pPr>
              <w:jc w:val="center"/>
              <w:rPr>
                <w:rFonts w:ascii="Times New Roman" w:hAnsi="Times New Roman" w:eastAsia="黑体"/>
                <w:bCs/>
                <w:color w:val="auto"/>
                <w:sz w:val="32"/>
                <w:szCs w:val="32"/>
              </w:rPr>
            </w:pPr>
            <w:r>
              <w:rPr>
                <w:rFonts w:hint="eastAsia" w:ascii="Times New Roman" w:hAnsi="Times New Roman" w:eastAsia="黑体"/>
                <w:bCs/>
                <w:color w:val="auto"/>
                <w:sz w:val="32"/>
                <w:szCs w:val="32"/>
              </w:rPr>
              <w:t>单位承诺及授权委托书</w:t>
            </w:r>
          </w:p>
          <w:p>
            <w:pPr>
              <w:jc w:val="left"/>
              <w:rPr>
                <w:rFonts w:ascii="Times New Roman" w:hAnsi="Times New Roman"/>
                <w:color w:val="auto"/>
                <w:sz w:val="24"/>
              </w:rPr>
            </w:pPr>
          </w:p>
          <w:p>
            <w:pPr>
              <w:spacing w:line="500" w:lineRule="exact"/>
              <w:ind w:firstLine="480" w:firstLineChars="200"/>
              <w:jc w:val="left"/>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我单位在办理</w:t>
            </w:r>
            <w:r>
              <w:rPr>
                <w:rFonts w:hint="eastAsia" w:ascii="Times New Roman" w:hAnsi="Times New Roman" w:eastAsia="仿宋_GB2312" w:cs="仿宋_GB2312"/>
                <w:color w:val="auto"/>
                <w:kern w:val="0"/>
                <w:sz w:val="24"/>
                <w:lang w:eastAsia="zh-CN"/>
              </w:rPr>
              <w:t>青年人才</w:t>
            </w:r>
            <w:r>
              <w:rPr>
                <w:rFonts w:hint="eastAsia" w:ascii="Times New Roman" w:hAnsi="Times New Roman" w:eastAsia="仿宋_GB2312" w:cs="仿宋_GB2312"/>
                <w:color w:val="auto"/>
                <w:kern w:val="0"/>
                <w:sz w:val="24"/>
              </w:rPr>
              <w:t>生活补贴申报工作的过程中，郑重承诺如下：</w:t>
            </w:r>
          </w:p>
          <w:p>
            <w:pPr>
              <w:spacing w:line="500" w:lineRule="exact"/>
              <w:jc w:val="left"/>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 xml:space="preserve">    1、受托人</w:t>
            </w:r>
            <w:r>
              <w:rPr>
                <w:rFonts w:hint="eastAsia" w:ascii="Times New Roman" w:hAnsi="Times New Roman" w:eastAsia="仿宋_GB2312" w:cs="仿宋_GB2312"/>
                <w:color w:val="auto"/>
                <w:kern w:val="0"/>
                <w:sz w:val="24"/>
                <w:u w:val="single"/>
                <w:lang w:val="en-US" w:eastAsia="zh-CN"/>
              </w:rPr>
              <w:t xml:space="preserve">     </w:t>
            </w:r>
            <w:r>
              <w:rPr>
                <w:rFonts w:hint="eastAsia" w:ascii="Times New Roman" w:hAnsi="Times New Roman" w:eastAsia="仿宋_GB2312" w:cs="仿宋_GB2312"/>
                <w:color w:val="auto"/>
                <w:kern w:val="0"/>
                <w:sz w:val="24"/>
              </w:rPr>
              <w:t>全权负责单位相关工作的人员资格、资料审查和系统审核等工作；</w:t>
            </w:r>
          </w:p>
          <w:p>
            <w:pPr>
              <w:spacing w:line="500" w:lineRule="exact"/>
              <w:jc w:val="left"/>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 xml:space="preserve">    2、我单位提交的资料都是真实、准确、完整的；</w:t>
            </w:r>
          </w:p>
          <w:p>
            <w:pPr>
              <w:pStyle w:val="5"/>
              <w:spacing w:line="500" w:lineRule="exact"/>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 xml:space="preserve">    3、我单位将严格按照《</w:t>
            </w:r>
            <w:r>
              <w:rPr>
                <w:rFonts w:hint="eastAsia" w:ascii="Times New Roman" w:hAnsi="Times New Roman" w:eastAsia="仿宋_GB2312" w:cs="仿宋_GB2312"/>
                <w:color w:val="auto"/>
                <w:kern w:val="0"/>
                <w:sz w:val="24"/>
                <w:lang w:eastAsia="zh-CN"/>
              </w:rPr>
              <w:t>洛阳市青年人才生活补贴实施细则</w:t>
            </w:r>
            <w:r>
              <w:rPr>
                <w:rFonts w:hint="eastAsia" w:eastAsia="仿宋_GB2312" w:cs="仿宋_GB2312"/>
                <w:color w:val="auto"/>
                <w:kern w:val="0"/>
                <w:sz w:val="24"/>
                <w:lang w:eastAsia="zh-CN"/>
              </w:rPr>
              <w:t>（试行）</w:t>
            </w:r>
            <w:r>
              <w:rPr>
                <w:rFonts w:hint="eastAsia" w:ascii="Times New Roman" w:hAnsi="Times New Roman" w:eastAsia="仿宋_GB2312" w:cs="仿宋_GB2312"/>
                <w:color w:val="auto"/>
                <w:kern w:val="0"/>
                <w:sz w:val="24"/>
              </w:rPr>
              <w:t>》</w:t>
            </w:r>
            <w:r>
              <w:rPr>
                <w:rFonts w:hint="eastAsia" w:ascii="Times New Roman" w:hAnsi="Times New Roman" w:eastAsia="仿宋_GB2312" w:cs="仿宋_GB2312"/>
                <w:color w:val="auto"/>
                <w:kern w:val="0"/>
                <w:sz w:val="24"/>
                <w:lang w:eastAsia="zh-CN"/>
              </w:rPr>
              <w:t>的要求</w:t>
            </w:r>
            <w:r>
              <w:rPr>
                <w:rFonts w:hint="eastAsia" w:ascii="Times New Roman" w:hAnsi="Times New Roman" w:eastAsia="仿宋_GB2312" w:cs="仿宋_GB2312"/>
                <w:color w:val="auto"/>
                <w:kern w:val="0"/>
                <w:sz w:val="24"/>
              </w:rPr>
              <w:t>履行主体责任，对相应申报内容的真实性负责。</w:t>
            </w:r>
          </w:p>
          <w:p>
            <w:pPr>
              <w:spacing w:line="500" w:lineRule="exact"/>
              <w:jc w:val="left"/>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 xml:space="preserve">    如我单位违反上述承诺，隐瞒、提供虚假资料或不履行主体责任，或被他人举报查实，愿意接受取消申报资格等处罚，记入征信系统并向社会公布，同时按有关法律和规定处理。</w:t>
            </w:r>
          </w:p>
          <w:p>
            <w:pPr>
              <w:spacing w:line="360" w:lineRule="auto"/>
              <w:jc w:val="left"/>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 xml:space="preserve">    </w:t>
            </w:r>
          </w:p>
          <w:p>
            <w:pPr>
              <w:spacing w:line="360" w:lineRule="auto"/>
              <w:ind w:firstLine="480" w:firstLineChars="200"/>
              <w:jc w:val="left"/>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单位法定代表人签字：</w:t>
            </w:r>
          </w:p>
          <w:p>
            <w:pPr>
              <w:spacing w:line="360" w:lineRule="auto"/>
              <w:ind w:firstLine="480" w:firstLineChars="200"/>
              <w:jc w:val="left"/>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受托人签字:</w:t>
            </w:r>
          </w:p>
          <w:p>
            <w:pPr>
              <w:spacing w:line="360" w:lineRule="auto"/>
              <w:ind w:firstLine="5640" w:firstLineChars="2350"/>
              <w:jc w:val="left"/>
              <w:rPr>
                <w:rFonts w:hint="eastAsia" w:ascii="Times New Roman" w:hAnsi="Times New Roman" w:eastAsia="仿宋_GB2312" w:cs="仿宋_GB2312"/>
                <w:color w:val="auto"/>
                <w:kern w:val="0"/>
                <w:sz w:val="24"/>
              </w:rPr>
            </w:pPr>
            <w:r>
              <w:rPr>
                <w:rFonts w:hint="eastAsia" w:ascii="Times New Roman" w:hAnsi="Times New Roman" w:eastAsia="仿宋_GB2312" w:cs="仿宋_GB2312"/>
                <w:color w:val="auto"/>
                <w:kern w:val="0"/>
                <w:sz w:val="24"/>
              </w:rPr>
              <w:t xml:space="preserve">  单位盖章：                  </w:t>
            </w:r>
          </w:p>
          <w:p>
            <w:pPr>
              <w:spacing w:line="360" w:lineRule="auto"/>
              <w:jc w:val="left"/>
              <w:rPr>
                <w:rFonts w:ascii="Times New Roman" w:hAnsi="Times New Roman" w:cs="方正仿宋简体"/>
                <w:color w:val="auto"/>
                <w:kern w:val="0"/>
                <w:sz w:val="24"/>
              </w:rPr>
            </w:pPr>
            <w:r>
              <w:rPr>
                <w:rFonts w:hint="eastAsia" w:ascii="Times New Roman" w:hAnsi="Times New Roman" w:eastAsia="仿宋_GB2312" w:cs="仿宋_GB2312"/>
                <w:color w:val="auto"/>
                <w:kern w:val="0"/>
                <w:sz w:val="24"/>
              </w:rPr>
              <w:t xml:space="preserve">                                                 申报日期：       年    月    日</w:t>
            </w:r>
          </w:p>
        </w:tc>
      </w:tr>
    </w:tbl>
    <w:p>
      <w:pPr>
        <w:pStyle w:val="2"/>
        <w:keepNext/>
        <w:keepLines/>
        <w:pageBreakBefore w:val="0"/>
        <w:widowControl w:val="0"/>
        <w:kinsoku/>
        <w:wordWrap/>
        <w:overflowPunct/>
        <w:topLinePunct w:val="0"/>
        <w:autoSpaceDE/>
        <w:autoSpaceDN/>
        <w:bidi w:val="0"/>
        <w:adjustRightInd/>
        <w:snapToGrid/>
        <w:spacing w:before="0" w:after="0" w:line="0" w:lineRule="atLeast"/>
        <w:textAlignment w:val="auto"/>
        <w:rPr>
          <w:rFonts w:hint="default" w:ascii="Times New Roman" w:hAnsi="Times New Roman"/>
          <w:color w:val="auto"/>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B0604020202020204"/>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M2FlNTg5YjhiYTk0OTcwNGZmYWM5ZjU3Yjc1YzkifQ=="/>
  </w:docVars>
  <w:rsids>
    <w:rsidRoot w:val="00000000"/>
    <w:rsid w:val="0009075B"/>
    <w:rsid w:val="008B1170"/>
    <w:rsid w:val="00977B14"/>
    <w:rsid w:val="00F211EF"/>
    <w:rsid w:val="012B4701"/>
    <w:rsid w:val="0145557A"/>
    <w:rsid w:val="017C647E"/>
    <w:rsid w:val="01804A4C"/>
    <w:rsid w:val="019A3B52"/>
    <w:rsid w:val="01E20B08"/>
    <w:rsid w:val="02000CA4"/>
    <w:rsid w:val="02104D0F"/>
    <w:rsid w:val="02443CCC"/>
    <w:rsid w:val="026954E1"/>
    <w:rsid w:val="02D61F7B"/>
    <w:rsid w:val="0321400D"/>
    <w:rsid w:val="03A31286"/>
    <w:rsid w:val="041A2F36"/>
    <w:rsid w:val="04986507"/>
    <w:rsid w:val="04DC4690"/>
    <w:rsid w:val="051A0D14"/>
    <w:rsid w:val="05401E7F"/>
    <w:rsid w:val="06420522"/>
    <w:rsid w:val="06652463"/>
    <w:rsid w:val="06DF5D71"/>
    <w:rsid w:val="06EB6E0C"/>
    <w:rsid w:val="07041C7C"/>
    <w:rsid w:val="073065CD"/>
    <w:rsid w:val="07866B35"/>
    <w:rsid w:val="07CD4764"/>
    <w:rsid w:val="07FE491D"/>
    <w:rsid w:val="080345B5"/>
    <w:rsid w:val="081E7BD3"/>
    <w:rsid w:val="09B305FC"/>
    <w:rsid w:val="09B63701"/>
    <w:rsid w:val="09DE67B4"/>
    <w:rsid w:val="0A2C751F"/>
    <w:rsid w:val="0A6336B8"/>
    <w:rsid w:val="0AB85257"/>
    <w:rsid w:val="0B022976"/>
    <w:rsid w:val="0B4344C7"/>
    <w:rsid w:val="0BF64289"/>
    <w:rsid w:val="0C322DE7"/>
    <w:rsid w:val="0C8A2C23"/>
    <w:rsid w:val="0CA535B9"/>
    <w:rsid w:val="0CAF61E6"/>
    <w:rsid w:val="0CCF0636"/>
    <w:rsid w:val="0D0A78C0"/>
    <w:rsid w:val="0D162709"/>
    <w:rsid w:val="0D5079C9"/>
    <w:rsid w:val="0D5C2025"/>
    <w:rsid w:val="0D5C45C0"/>
    <w:rsid w:val="0DAD0977"/>
    <w:rsid w:val="0DCD726B"/>
    <w:rsid w:val="0DDA54E4"/>
    <w:rsid w:val="0E056A05"/>
    <w:rsid w:val="0E30792F"/>
    <w:rsid w:val="0E9C63E4"/>
    <w:rsid w:val="0EE54141"/>
    <w:rsid w:val="0EFB1BB6"/>
    <w:rsid w:val="0F150BDC"/>
    <w:rsid w:val="0F4C41C0"/>
    <w:rsid w:val="10B169D0"/>
    <w:rsid w:val="11274EE5"/>
    <w:rsid w:val="11904838"/>
    <w:rsid w:val="11C73FD2"/>
    <w:rsid w:val="12040D82"/>
    <w:rsid w:val="121511E1"/>
    <w:rsid w:val="125C296C"/>
    <w:rsid w:val="127D230F"/>
    <w:rsid w:val="12CA14CB"/>
    <w:rsid w:val="138F0B1F"/>
    <w:rsid w:val="13E64BE3"/>
    <w:rsid w:val="140E6906"/>
    <w:rsid w:val="146B158C"/>
    <w:rsid w:val="147246C9"/>
    <w:rsid w:val="14DB04C0"/>
    <w:rsid w:val="14E37374"/>
    <w:rsid w:val="152D6842"/>
    <w:rsid w:val="15595889"/>
    <w:rsid w:val="157914D9"/>
    <w:rsid w:val="15A9236C"/>
    <w:rsid w:val="15C03212"/>
    <w:rsid w:val="162639BD"/>
    <w:rsid w:val="162E0AC3"/>
    <w:rsid w:val="167F4E7B"/>
    <w:rsid w:val="16946B78"/>
    <w:rsid w:val="16B70AB9"/>
    <w:rsid w:val="16BA4105"/>
    <w:rsid w:val="16DE6045"/>
    <w:rsid w:val="17B2302E"/>
    <w:rsid w:val="17E86A50"/>
    <w:rsid w:val="18B52DD6"/>
    <w:rsid w:val="18C179C9"/>
    <w:rsid w:val="19D41982"/>
    <w:rsid w:val="1A1A1A19"/>
    <w:rsid w:val="1A703458"/>
    <w:rsid w:val="1B456FBE"/>
    <w:rsid w:val="1C5172BA"/>
    <w:rsid w:val="1C9F6277"/>
    <w:rsid w:val="1CB33AD0"/>
    <w:rsid w:val="1CFF09C5"/>
    <w:rsid w:val="1D300C7D"/>
    <w:rsid w:val="1D5C5F16"/>
    <w:rsid w:val="1D6152DA"/>
    <w:rsid w:val="1DCC309C"/>
    <w:rsid w:val="1E334EC9"/>
    <w:rsid w:val="1E3E561C"/>
    <w:rsid w:val="1E756F65"/>
    <w:rsid w:val="1E96023A"/>
    <w:rsid w:val="1F066139"/>
    <w:rsid w:val="1FAA11BB"/>
    <w:rsid w:val="20670E5A"/>
    <w:rsid w:val="20855784"/>
    <w:rsid w:val="20AD0837"/>
    <w:rsid w:val="20F85F56"/>
    <w:rsid w:val="21091F11"/>
    <w:rsid w:val="21222FD3"/>
    <w:rsid w:val="212D0E5B"/>
    <w:rsid w:val="213B4094"/>
    <w:rsid w:val="21725D08"/>
    <w:rsid w:val="21863561"/>
    <w:rsid w:val="21D46589"/>
    <w:rsid w:val="21EA1D42"/>
    <w:rsid w:val="22193CB2"/>
    <w:rsid w:val="223B434C"/>
    <w:rsid w:val="22421B7E"/>
    <w:rsid w:val="225064B7"/>
    <w:rsid w:val="22C90226"/>
    <w:rsid w:val="23C640E9"/>
    <w:rsid w:val="23EA6885"/>
    <w:rsid w:val="241906BD"/>
    <w:rsid w:val="245416F5"/>
    <w:rsid w:val="24F904EE"/>
    <w:rsid w:val="251A4EB3"/>
    <w:rsid w:val="255D284E"/>
    <w:rsid w:val="2560231B"/>
    <w:rsid w:val="257A162F"/>
    <w:rsid w:val="26282E39"/>
    <w:rsid w:val="262B0B7B"/>
    <w:rsid w:val="26AA1AA0"/>
    <w:rsid w:val="26AB5818"/>
    <w:rsid w:val="26C07CE4"/>
    <w:rsid w:val="26F70A5D"/>
    <w:rsid w:val="26F9576E"/>
    <w:rsid w:val="26FD42C6"/>
    <w:rsid w:val="274F0899"/>
    <w:rsid w:val="277F0B43"/>
    <w:rsid w:val="278422F1"/>
    <w:rsid w:val="27BD1CA7"/>
    <w:rsid w:val="27E45486"/>
    <w:rsid w:val="280E0CDF"/>
    <w:rsid w:val="2886653D"/>
    <w:rsid w:val="288D3427"/>
    <w:rsid w:val="28D74A8E"/>
    <w:rsid w:val="29752839"/>
    <w:rsid w:val="29D84B76"/>
    <w:rsid w:val="29E452C9"/>
    <w:rsid w:val="2A77613D"/>
    <w:rsid w:val="2AA333D6"/>
    <w:rsid w:val="2AC944BF"/>
    <w:rsid w:val="2AF07C9E"/>
    <w:rsid w:val="2B275DB5"/>
    <w:rsid w:val="2B4A1AA4"/>
    <w:rsid w:val="2B5446D0"/>
    <w:rsid w:val="2B9F6ECB"/>
    <w:rsid w:val="2BA411B4"/>
    <w:rsid w:val="2BD15D21"/>
    <w:rsid w:val="2BF67083"/>
    <w:rsid w:val="2C0B1233"/>
    <w:rsid w:val="2D1265F1"/>
    <w:rsid w:val="2D386019"/>
    <w:rsid w:val="2D652BC5"/>
    <w:rsid w:val="2D742E08"/>
    <w:rsid w:val="2DA07759"/>
    <w:rsid w:val="2DC93154"/>
    <w:rsid w:val="2DCC054E"/>
    <w:rsid w:val="2E405EBF"/>
    <w:rsid w:val="2E625356"/>
    <w:rsid w:val="2E876B6B"/>
    <w:rsid w:val="2E9372BE"/>
    <w:rsid w:val="2F081A5A"/>
    <w:rsid w:val="2F477560"/>
    <w:rsid w:val="2F7A738A"/>
    <w:rsid w:val="310E5321"/>
    <w:rsid w:val="316F4012"/>
    <w:rsid w:val="3291620A"/>
    <w:rsid w:val="32B211FA"/>
    <w:rsid w:val="32BF0681"/>
    <w:rsid w:val="33353039"/>
    <w:rsid w:val="33381DE7"/>
    <w:rsid w:val="339821EE"/>
    <w:rsid w:val="340C58C9"/>
    <w:rsid w:val="3437693D"/>
    <w:rsid w:val="34DF325D"/>
    <w:rsid w:val="354457B6"/>
    <w:rsid w:val="3569521C"/>
    <w:rsid w:val="35725E7F"/>
    <w:rsid w:val="357D4824"/>
    <w:rsid w:val="363E2205"/>
    <w:rsid w:val="365E6703"/>
    <w:rsid w:val="367B34F1"/>
    <w:rsid w:val="368220F2"/>
    <w:rsid w:val="36A13818"/>
    <w:rsid w:val="37A442EA"/>
    <w:rsid w:val="37B207B5"/>
    <w:rsid w:val="3885236D"/>
    <w:rsid w:val="38A5656B"/>
    <w:rsid w:val="38D1110E"/>
    <w:rsid w:val="38EC3AA3"/>
    <w:rsid w:val="390A4620"/>
    <w:rsid w:val="3922196A"/>
    <w:rsid w:val="395C1320"/>
    <w:rsid w:val="3A654204"/>
    <w:rsid w:val="3A96260F"/>
    <w:rsid w:val="3AF25F6F"/>
    <w:rsid w:val="3B1F2605"/>
    <w:rsid w:val="3B3D5FA9"/>
    <w:rsid w:val="3B471B5C"/>
    <w:rsid w:val="3B4C7172"/>
    <w:rsid w:val="3C192CBE"/>
    <w:rsid w:val="3C487939"/>
    <w:rsid w:val="3C601127"/>
    <w:rsid w:val="3D0213C9"/>
    <w:rsid w:val="3D211F38"/>
    <w:rsid w:val="3D4225DB"/>
    <w:rsid w:val="3DA768E2"/>
    <w:rsid w:val="3DB82B06"/>
    <w:rsid w:val="3DD516A1"/>
    <w:rsid w:val="3E104487"/>
    <w:rsid w:val="3E4E4FAF"/>
    <w:rsid w:val="40632F94"/>
    <w:rsid w:val="40D23C76"/>
    <w:rsid w:val="418F1B67"/>
    <w:rsid w:val="42E67EAC"/>
    <w:rsid w:val="43081BD1"/>
    <w:rsid w:val="431C1F71"/>
    <w:rsid w:val="432E715D"/>
    <w:rsid w:val="43911BC6"/>
    <w:rsid w:val="43C006FD"/>
    <w:rsid w:val="43D61ADF"/>
    <w:rsid w:val="43F108B7"/>
    <w:rsid w:val="447514E8"/>
    <w:rsid w:val="459D197C"/>
    <w:rsid w:val="45BB5620"/>
    <w:rsid w:val="45E36925"/>
    <w:rsid w:val="462C5BD6"/>
    <w:rsid w:val="46715CDF"/>
    <w:rsid w:val="46845A12"/>
    <w:rsid w:val="46955E71"/>
    <w:rsid w:val="46F030A7"/>
    <w:rsid w:val="47022DDB"/>
    <w:rsid w:val="472B20C2"/>
    <w:rsid w:val="47305B9A"/>
    <w:rsid w:val="477535AD"/>
    <w:rsid w:val="47CA38F8"/>
    <w:rsid w:val="481F4C67"/>
    <w:rsid w:val="482E02A8"/>
    <w:rsid w:val="48396CD0"/>
    <w:rsid w:val="49301E81"/>
    <w:rsid w:val="499A72FA"/>
    <w:rsid w:val="4A2117CA"/>
    <w:rsid w:val="4A8E50B1"/>
    <w:rsid w:val="4A954692"/>
    <w:rsid w:val="4B0B6702"/>
    <w:rsid w:val="4B38501D"/>
    <w:rsid w:val="4B895879"/>
    <w:rsid w:val="4BF4363A"/>
    <w:rsid w:val="4C546A54"/>
    <w:rsid w:val="4C6A1989"/>
    <w:rsid w:val="4C786019"/>
    <w:rsid w:val="4C8F3363"/>
    <w:rsid w:val="4CC96874"/>
    <w:rsid w:val="4D31441A"/>
    <w:rsid w:val="4D315831"/>
    <w:rsid w:val="4D5F4AE3"/>
    <w:rsid w:val="4D907392"/>
    <w:rsid w:val="4DED20EF"/>
    <w:rsid w:val="4E001201"/>
    <w:rsid w:val="4ECA23AE"/>
    <w:rsid w:val="4EF474AD"/>
    <w:rsid w:val="4F3B50DC"/>
    <w:rsid w:val="4F701229"/>
    <w:rsid w:val="4F7C5E20"/>
    <w:rsid w:val="4F820F5D"/>
    <w:rsid w:val="4FAD422B"/>
    <w:rsid w:val="4FDF015D"/>
    <w:rsid w:val="4FEB08B0"/>
    <w:rsid w:val="5051105B"/>
    <w:rsid w:val="50CD4459"/>
    <w:rsid w:val="50CD6207"/>
    <w:rsid w:val="50D13F4A"/>
    <w:rsid w:val="51510BE7"/>
    <w:rsid w:val="51856AE2"/>
    <w:rsid w:val="51BF3DA2"/>
    <w:rsid w:val="51E63A25"/>
    <w:rsid w:val="51FB0B52"/>
    <w:rsid w:val="5201085F"/>
    <w:rsid w:val="52285DEB"/>
    <w:rsid w:val="523429E2"/>
    <w:rsid w:val="527D6858"/>
    <w:rsid w:val="52BC29D7"/>
    <w:rsid w:val="53544C98"/>
    <w:rsid w:val="54375E33"/>
    <w:rsid w:val="545A6004"/>
    <w:rsid w:val="54C71C2D"/>
    <w:rsid w:val="54D44008"/>
    <w:rsid w:val="55195EBF"/>
    <w:rsid w:val="567333AD"/>
    <w:rsid w:val="56F40992"/>
    <w:rsid w:val="57911D3D"/>
    <w:rsid w:val="57EB6DC4"/>
    <w:rsid w:val="583354EA"/>
    <w:rsid w:val="585F10C2"/>
    <w:rsid w:val="58816255"/>
    <w:rsid w:val="58BF445B"/>
    <w:rsid w:val="5903310E"/>
    <w:rsid w:val="590F3861"/>
    <w:rsid w:val="59142C25"/>
    <w:rsid w:val="5A000DC7"/>
    <w:rsid w:val="5A221372"/>
    <w:rsid w:val="5A262C3F"/>
    <w:rsid w:val="5A455061"/>
    <w:rsid w:val="5A647BDD"/>
    <w:rsid w:val="5ACE32A8"/>
    <w:rsid w:val="5B0A0784"/>
    <w:rsid w:val="5B931BD1"/>
    <w:rsid w:val="5BC85F49"/>
    <w:rsid w:val="5BE70AC5"/>
    <w:rsid w:val="5CE9261B"/>
    <w:rsid w:val="5D6B1282"/>
    <w:rsid w:val="5D973E25"/>
    <w:rsid w:val="5DB04EE7"/>
    <w:rsid w:val="5DD15589"/>
    <w:rsid w:val="5E7F4FE5"/>
    <w:rsid w:val="5E9F11E3"/>
    <w:rsid w:val="5EE44E48"/>
    <w:rsid w:val="5EFF6126"/>
    <w:rsid w:val="5F0F7FC7"/>
    <w:rsid w:val="601D2D07"/>
    <w:rsid w:val="602F2A3B"/>
    <w:rsid w:val="603B13E0"/>
    <w:rsid w:val="606A2A03"/>
    <w:rsid w:val="60E97733"/>
    <w:rsid w:val="615C33BC"/>
    <w:rsid w:val="61A15272"/>
    <w:rsid w:val="62206158"/>
    <w:rsid w:val="6280132C"/>
    <w:rsid w:val="62B92A90"/>
    <w:rsid w:val="62BB77DE"/>
    <w:rsid w:val="630E2DDB"/>
    <w:rsid w:val="633F11E7"/>
    <w:rsid w:val="63972DD1"/>
    <w:rsid w:val="63A61A51"/>
    <w:rsid w:val="63EA5832"/>
    <w:rsid w:val="63F0150A"/>
    <w:rsid w:val="64061D04"/>
    <w:rsid w:val="644665A5"/>
    <w:rsid w:val="646802C9"/>
    <w:rsid w:val="656404BD"/>
    <w:rsid w:val="657131AE"/>
    <w:rsid w:val="659B647C"/>
    <w:rsid w:val="65AA4CA5"/>
    <w:rsid w:val="65AC2438"/>
    <w:rsid w:val="66100C18"/>
    <w:rsid w:val="66630D48"/>
    <w:rsid w:val="66B930A5"/>
    <w:rsid w:val="66DE2AC5"/>
    <w:rsid w:val="66F916AD"/>
    <w:rsid w:val="67317098"/>
    <w:rsid w:val="67544B35"/>
    <w:rsid w:val="675E5E53"/>
    <w:rsid w:val="6784366C"/>
    <w:rsid w:val="67957627"/>
    <w:rsid w:val="67AA4226"/>
    <w:rsid w:val="67E73BFB"/>
    <w:rsid w:val="67EA1231"/>
    <w:rsid w:val="67EC2FBF"/>
    <w:rsid w:val="681A4113"/>
    <w:rsid w:val="68AB2E7A"/>
    <w:rsid w:val="68C741B7"/>
    <w:rsid w:val="69BF6BDD"/>
    <w:rsid w:val="69C42446"/>
    <w:rsid w:val="6A933BC6"/>
    <w:rsid w:val="6AA858C3"/>
    <w:rsid w:val="6AF24D91"/>
    <w:rsid w:val="6B6459B0"/>
    <w:rsid w:val="6BF80185"/>
    <w:rsid w:val="6C354F35"/>
    <w:rsid w:val="6C52129B"/>
    <w:rsid w:val="6D176D30"/>
    <w:rsid w:val="6D30394E"/>
    <w:rsid w:val="6DE035C6"/>
    <w:rsid w:val="6E174C44"/>
    <w:rsid w:val="6EED5F9B"/>
    <w:rsid w:val="6F213E96"/>
    <w:rsid w:val="6F241291"/>
    <w:rsid w:val="6F6F24CD"/>
    <w:rsid w:val="6FAC7C04"/>
    <w:rsid w:val="6FC51F86"/>
    <w:rsid w:val="70645DE9"/>
    <w:rsid w:val="70983CE4"/>
    <w:rsid w:val="70DD3DED"/>
    <w:rsid w:val="70ED4030"/>
    <w:rsid w:val="71062601"/>
    <w:rsid w:val="713D7332"/>
    <w:rsid w:val="71DA2538"/>
    <w:rsid w:val="72B312A9"/>
    <w:rsid w:val="7343262D"/>
    <w:rsid w:val="739C3AEB"/>
    <w:rsid w:val="74220495"/>
    <w:rsid w:val="743B1556"/>
    <w:rsid w:val="748A428C"/>
    <w:rsid w:val="74D06143"/>
    <w:rsid w:val="74D86A68"/>
    <w:rsid w:val="75750A98"/>
    <w:rsid w:val="75AD1FE0"/>
    <w:rsid w:val="75B74C0D"/>
    <w:rsid w:val="75DF4163"/>
    <w:rsid w:val="76320737"/>
    <w:rsid w:val="763E70DC"/>
    <w:rsid w:val="766C1E9B"/>
    <w:rsid w:val="76F105F2"/>
    <w:rsid w:val="77043E82"/>
    <w:rsid w:val="77274014"/>
    <w:rsid w:val="77A47413"/>
    <w:rsid w:val="77A94A29"/>
    <w:rsid w:val="77CA50CB"/>
    <w:rsid w:val="783469E8"/>
    <w:rsid w:val="784C3D32"/>
    <w:rsid w:val="78762B5D"/>
    <w:rsid w:val="78D45AD6"/>
    <w:rsid w:val="790E0FE8"/>
    <w:rsid w:val="798219D5"/>
    <w:rsid w:val="7A010B4C"/>
    <w:rsid w:val="7A3F3423"/>
    <w:rsid w:val="7A985EA0"/>
    <w:rsid w:val="7AA5772A"/>
    <w:rsid w:val="7B2F5245"/>
    <w:rsid w:val="7BF30969"/>
    <w:rsid w:val="7C0D37D8"/>
    <w:rsid w:val="7C2011FD"/>
    <w:rsid w:val="7CA1551F"/>
    <w:rsid w:val="7CAA0FFF"/>
    <w:rsid w:val="7CEE7810"/>
    <w:rsid w:val="7E062BD5"/>
    <w:rsid w:val="7E88183C"/>
    <w:rsid w:val="7E977CD1"/>
    <w:rsid w:val="7EC34622"/>
    <w:rsid w:val="7F566996"/>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0"/>
    <w:pPr>
      <w:widowControl w:val="0"/>
      <w:overflowPunct w:val="0"/>
      <w:adjustRightInd w:val="0"/>
      <w:spacing w:before="0" w:beforeAutospacing="0" w:after="0" w:afterAutospacing="0" w:line="600" w:lineRule="exact"/>
      <w:jc w:val="center"/>
      <w:outlineLvl w:val="0"/>
    </w:pPr>
    <w:rPr>
      <w:rFonts w:ascii="Times New Roman" w:hAnsi="Times New Roman" w:cs="Times New Roman"/>
      <w:b/>
      <w:sz w:val="44"/>
      <w:szCs w:val="44"/>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annotation text"/>
    <w:basedOn w:val="1"/>
    <w:qFormat/>
    <w:uiPriority w:val="0"/>
    <w:pPr>
      <w:jc w:val="left"/>
    </w:pPr>
    <w:rPr>
      <w:rFonts w:ascii="Times New Roman" w:hAnsi="Times New Roman" w:eastAsia="宋体" w:cs="Times New Roman"/>
    </w:rPr>
  </w:style>
  <w:style w:type="paragraph" w:styleId="6">
    <w:name w:val="Body Text Indent"/>
    <w:basedOn w:val="1"/>
    <w:qFormat/>
    <w:uiPriority w:val="0"/>
    <w:pPr>
      <w:ind w:firstLine="645"/>
    </w:pPr>
    <w:rPr>
      <w:rFonts w:eastAsia="仿宋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2"/>
    <w:basedOn w:val="6"/>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4327</Words>
  <Characters>4419</Characters>
  <Lines>0</Lines>
  <Paragraphs>0</Paragraphs>
  <TotalTime>8</TotalTime>
  <ScaleCrop>false</ScaleCrop>
  <LinksUpToDate>false</LinksUpToDate>
  <CharactersWithSpaces>4742</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2022-06-10T03:33:00Z</dcterms:created>
  <dc:creator>Administrator.PC-20190808DAQS</dc:creator>
  <cp:lastModifiedBy>端木朗</cp:lastModifiedBy>
  <cp:lastPrinted>2022-08-04T08:02:00Z</cp:lastPrinted>
  <dcterms:modified xsi:type="dcterms:W3CDTF">2022-08-04T09:00:00Z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4ADC1C5D5F4D47A88DF48167F0AB68ED</vt:lpwstr>
  </property>
</Properties>
</file>