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CESI黑体-GB2312" w:hAnsi="CESI黑体-GB2312" w:eastAsia="CESI黑体-GB2312" w:cs="CESI黑体-GB2312"/>
          <w:i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CESI黑体-GB2312" w:hAnsi="CESI黑体-GB2312" w:eastAsia="CESI黑体-GB2312" w:cs="CESI黑体-GB2312"/>
          <w:i w:val="0"/>
          <w:caps w:val="0"/>
          <w:kern w:val="0"/>
          <w:sz w:val="36"/>
          <w:szCs w:val="36"/>
          <w:shd w:val="clear" w:fill="FFFFFF"/>
          <w:lang w:val="en-US" w:eastAsia="zh-CN" w:bidi="ar"/>
        </w:rPr>
        <w:t>2023年上半年初中、小学、幼儿园教师资格证书领取时间和地点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244"/>
        <w:gridCol w:w="4800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21" w:type="dxa"/>
            <w:vAlign w:val="center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认定机构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800" w:type="dxa"/>
            <w:vAlign w:val="center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领取时间</w:t>
            </w:r>
          </w:p>
        </w:tc>
        <w:tc>
          <w:tcPr>
            <w:tcW w:w="5676" w:type="dxa"/>
            <w:vAlign w:val="center"/>
          </w:tcPr>
          <w:p>
            <w:pPr>
              <w:bidi w:val="0"/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领取地点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新安县教体局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67289331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涧河大道与北京路交叉口东南角党政办公4号楼二楼教体局窗口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伊川县教体局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69353658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8月7日——8月11日（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（工作日上午9:00-12:00,下午1:00-5:00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伊川县智慧政务服务中心证书发放窗口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宜阳县教体局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68823698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8月10日——8月15日（工作日上午9:00，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下午5:00）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宜阳县行政服务大厅一楼教体局窗口（李贺广场北）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汝阳县教体局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68238215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8月7日——8月11日（上午9:00-12:00，下午1:00-5:00）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汝阳县隆盛路北行政服务大厅二楼教体局窗口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洛宁县教体局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66231928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8月7日——8月11日（上午9:00-12:00,下午1:00-5:00）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洛宁县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政务服务中心教体局窗口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嵩县教体局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66335007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7月31日——8月4日（上午9:00-下午5:00）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嵩县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行政服务大厅二楼社会事务厅教育体育局窗口</w:t>
            </w: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栾川县教体局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66820393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栾川县君山东路第四实验小学四楼407室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洛龙区教体局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69868590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洛龙区行政服务中心教育局窗口（政和路与广利街交叉口）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涧西区教体局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62226179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7月31日——8月4日（上午9:00-12:00,下午3:00-6:00）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涧西区中州西路322号洛阳市创新教育研究院立德楼304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西工区教体局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69981206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7月31日——8月4日（上午9:00-12:00，下午1:00-5:00）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西工区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政务服务中心一楼10号窗口（解放路与九都路交叉口西北200米）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老城区教体局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65556898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8月3日——8月11日（工作日上午9:00-12:00，下午3:00-6:00）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老城区环城西路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坛角小学院内</w:t>
            </w: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五楼509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瀍河回族区教体局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60851833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8月3日——8月11日（工作日上午9:00-12:00，下午3:00-6:00）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洛阳市第三十六中学门外南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100米“瀍河回族区学生资助和健康管理中心”一楼服务大厅（操场西侧）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偃师区教体局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67770905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7月31日——8月4日（上午9:00-下午5:00）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偃师市首阳大厦行政服务中心教体局窗口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孟津区教体局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67921236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8月7日——8月11日（上午9:00-12:00,下午1:00-5:00）</w:t>
            </w:r>
          </w:p>
        </w:tc>
        <w:tc>
          <w:tcPr>
            <w:tcW w:w="5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孟津区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auto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行政服务中心一楼大厅教育窗口</w:t>
            </w:r>
          </w:p>
        </w:tc>
      </w:tr>
    </w:tbl>
    <w:p>
      <w:pPr>
        <w:bidi w:val="0"/>
        <w:jc w:val="both"/>
        <w:rPr>
          <w:rFonts w:hint="eastAsia"/>
          <w:sz w:val="20"/>
          <w:szCs w:val="2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YjA5YTM3YWMzMDVhNzYzMDgxZWRjOWFlOTg1ZTQifQ=="/>
  </w:docVars>
  <w:rsids>
    <w:rsidRoot w:val="28DE2DAF"/>
    <w:rsid w:val="03C15D32"/>
    <w:rsid w:val="0CF663AE"/>
    <w:rsid w:val="14D35F2E"/>
    <w:rsid w:val="1E3824DF"/>
    <w:rsid w:val="1ED0A141"/>
    <w:rsid w:val="252F32A4"/>
    <w:rsid w:val="283620C0"/>
    <w:rsid w:val="28DE2DAF"/>
    <w:rsid w:val="2A9E191C"/>
    <w:rsid w:val="2D682829"/>
    <w:rsid w:val="33670E8A"/>
    <w:rsid w:val="37C130EE"/>
    <w:rsid w:val="3AA41B04"/>
    <w:rsid w:val="3ADF946E"/>
    <w:rsid w:val="3B7D1DB9"/>
    <w:rsid w:val="3DEE6F9C"/>
    <w:rsid w:val="4274258B"/>
    <w:rsid w:val="475052CA"/>
    <w:rsid w:val="4C336251"/>
    <w:rsid w:val="4C9261D5"/>
    <w:rsid w:val="5C3E3F95"/>
    <w:rsid w:val="5E2A21E8"/>
    <w:rsid w:val="61742A83"/>
    <w:rsid w:val="61A11716"/>
    <w:rsid w:val="62650996"/>
    <w:rsid w:val="628B1197"/>
    <w:rsid w:val="631E303E"/>
    <w:rsid w:val="662B747F"/>
    <w:rsid w:val="6C042FCD"/>
    <w:rsid w:val="721F415C"/>
    <w:rsid w:val="7BEFCE10"/>
    <w:rsid w:val="7ED911D9"/>
    <w:rsid w:val="CFBF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997</Characters>
  <Lines>0</Lines>
  <Paragraphs>0</Paragraphs>
  <TotalTime>172</TotalTime>
  <ScaleCrop>false</ScaleCrop>
  <LinksUpToDate>false</LinksUpToDate>
  <CharactersWithSpaces>997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2023-03-27T17:41:00Z</dcterms:created>
  <dc:creator>WPS_1654594204</dc:creator>
  <cp:lastModifiedBy>WPS_1654594204</cp:lastModifiedBy>
  <dcterms:modified xsi:type="dcterms:W3CDTF">2023-07-21T06:13:46Z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81CD32E7A11245E5B2D78CED83765A0E_13</vt:lpwstr>
  </property>
</Properties>
</file>